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4E" w:rsidRPr="00FB53C5" w:rsidRDefault="00E637EF">
      <w:pPr>
        <w:tabs>
          <w:tab w:val="left" w:pos="4691"/>
        </w:tabs>
        <w:spacing w:before="73" w:line="297" w:lineRule="exact"/>
        <w:ind w:left="765"/>
        <w:rPr>
          <w:b/>
          <w:sz w:val="26"/>
          <w:szCs w:val="28"/>
        </w:rPr>
      </w:pPr>
      <w:r w:rsidRPr="00FB53C5">
        <w:rPr>
          <w:b/>
          <w:sz w:val="26"/>
          <w:szCs w:val="28"/>
        </w:rPr>
        <w:t>SỞ GDĐT</w:t>
      </w:r>
      <w:r w:rsidRPr="00FB53C5">
        <w:rPr>
          <w:b/>
          <w:spacing w:val="-6"/>
          <w:sz w:val="26"/>
          <w:szCs w:val="28"/>
        </w:rPr>
        <w:t xml:space="preserve"> </w:t>
      </w:r>
      <w:r w:rsidRPr="00FB53C5">
        <w:rPr>
          <w:b/>
          <w:sz w:val="26"/>
          <w:szCs w:val="28"/>
        </w:rPr>
        <w:t>ĐĂK</w:t>
      </w:r>
      <w:r w:rsidRPr="00FB53C5">
        <w:rPr>
          <w:b/>
          <w:spacing w:val="1"/>
          <w:sz w:val="26"/>
          <w:szCs w:val="28"/>
        </w:rPr>
        <w:t xml:space="preserve"> </w:t>
      </w:r>
      <w:r w:rsidRPr="00FB53C5">
        <w:rPr>
          <w:b/>
          <w:sz w:val="26"/>
          <w:szCs w:val="28"/>
        </w:rPr>
        <w:t>NÔNG</w:t>
      </w:r>
      <w:r w:rsidRPr="00FB53C5">
        <w:rPr>
          <w:b/>
          <w:sz w:val="26"/>
          <w:szCs w:val="28"/>
        </w:rPr>
        <w:tab/>
        <w:t>CỘNG HÒA XÃ HỘI CHỦ NGHĨA VIỆT</w:t>
      </w:r>
      <w:r w:rsidRPr="00FB53C5">
        <w:rPr>
          <w:b/>
          <w:spacing w:val="-13"/>
          <w:sz w:val="26"/>
          <w:szCs w:val="28"/>
        </w:rPr>
        <w:t xml:space="preserve"> </w:t>
      </w:r>
      <w:r w:rsidRPr="00FB53C5">
        <w:rPr>
          <w:b/>
          <w:sz w:val="26"/>
          <w:szCs w:val="28"/>
        </w:rPr>
        <w:t>NAM</w:t>
      </w:r>
    </w:p>
    <w:p w:rsidR="0057064E" w:rsidRPr="00FB53C5" w:rsidRDefault="0058318C">
      <w:pPr>
        <w:tabs>
          <w:tab w:val="left" w:pos="5642"/>
        </w:tabs>
        <w:spacing w:line="321" w:lineRule="exact"/>
        <w:ind w:left="175"/>
        <w:rPr>
          <w:b/>
          <w:sz w:val="26"/>
          <w:szCs w:val="28"/>
        </w:rPr>
      </w:pPr>
      <w:r>
        <w:rPr>
          <w:sz w:val="26"/>
          <w:szCs w:val="28"/>
        </w:rPr>
        <w:pict>
          <v:shape id="_x0000_s1030" style="position:absolute;left:0;text-align:left;margin-left:356.65pt;margin-top:20.2pt;width:135.85pt;height:.1pt;z-index:-15728640;mso-wrap-distance-left:0;mso-wrap-distance-right:0;mso-position-horizontal-relative:page" coordorigin="7133,404" coordsize="2717,0" path="m7133,404r2717,e" filled="f" strokeweight=".72pt">
            <v:path arrowok="t"/>
            <w10:wrap type="topAndBottom" anchorx="page"/>
          </v:shape>
        </w:pict>
      </w:r>
      <w:r>
        <w:rPr>
          <w:sz w:val="26"/>
          <w:szCs w:val="28"/>
        </w:rPr>
        <w:pict>
          <v:line id="_x0000_s1029" style="position:absolute;left:0;text-align:left;z-index:15729664;mso-position-horizontal-relative:page" from="121.7pt,21.4pt" to="176.3pt,21.4pt" strokeweight=".72pt">
            <w10:wrap anchorx="page"/>
          </v:line>
        </w:pict>
      </w:r>
      <w:r w:rsidR="00E637EF" w:rsidRPr="00FB53C5">
        <w:rPr>
          <w:b/>
          <w:position w:val="2"/>
          <w:sz w:val="26"/>
          <w:szCs w:val="28"/>
        </w:rPr>
        <w:t>TRƯỜNG THPT</w:t>
      </w:r>
      <w:r w:rsidR="00E637EF" w:rsidRPr="00FB53C5">
        <w:rPr>
          <w:b/>
          <w:spacing w:val="-5"/>
          <w:position w:val="2"/>
          <w:sz w:val="26"/>
          <w:szCs w:val="28"/>
        </w:rPr>
        <w:t xml:space="preserve"> </w:t>
      </w:r>
      <w:r w:rsidR="00014542" w:rsidRPr="00FB53C5">
        <w:rPr>
          <w:b/>
          <w:position w:val="2"/>
          <w:sz w:val="26"/>
          <w:szCs w:val="28"/>
          <w:lang w:val="en-US"/>
        </w:rPr>
        <w:t>PHẠM VĂN ĐỒNG</w:t>
      </w:r>
      <w:r w:rsidR="00E637EF" w:rsidRPr="00FB53C5">
        <w:rPr>
          <w:b/>
          <w:position w:val="2"/>
          <w:sz w:val="26"/>
          <w:szCs w:val="28"/>
        </w:rPr>
        <w:tab/>
      </w:r>
      <w:r w:rsidR="00E637EF" w:rsidRPr="00FB53C5">
        <w:rPr>
          <w:b/>
          <w:sz w:val="26"/>
          <w:szCs w:val="28"/>
        </w:rPr>
        <w:t>Độc lập – Tự do – Hạnh</w:t>
      </w:r>
      <w:r w:rsidR="00E637EF" w:rsidRPr="00FB53C5">
        <w:rPr>
          <w:b/>
          <w:spacing w:val="-2"/>
          <w:sz w:val="26"/>
          <w:szCs w:val="28"/>
        </w:rPr>
        <w:t xml:space="preserve"> </w:t>
      </w:r>
      <w:r w:rsidR="00E637EF" w:rsidRPr="00FB53C5">
        <w:rPr>
          <w:b/>
          <w:sz w:val="26"/>
          <w:szCs w:val="28"/>
        </w:rPr>
        <w:t>phúc</w:t>
      </w:r>
    </w:p>
    <w:p w:rsidR="0057064E" w:rsidRPr="00294437" w:rsidRDefault="00E637EF">
      <w:pPr>
        <w:tabs>
          <w:tab w:val="left" w:pos="5193"/>
        </w:tabs>
        <w:spacing w:before="198"/>
        <w:ind w:left="818"/>
        <w:rPr>
          <w:i/>
          <w:sz w:val="26"/>
          <w:szCs w:val="28"/>
          <w:lang w:val="en-US"/>
        </w:rPr>
      </w:pPr>
      <w:r w:rsidRPr="00FB53C5">
        <w:rPr>
          <w:sz w:val="26"/>
          <w:szCs w:val="28"/>
        </w:rPr>
        <w:t>Số:</w:t>
      </w:r>
      <w:r w:rsidRPr="00FB53C5">
        <w:rPr>
          <w:spacing w:val="-3"/>
          <w:sz w:val="26"/>
          <w:szCs w:val="28"/>
        </w:rPr>
        <w:t xml:space="preserve"> </w:t>
      </w:r>
      <w:r w:rsidR="00294437">
        <w:rPr>
          <w:spacing w:val="-3"/>
          <w:sz w:val="26"/>
          <w:szCs w:val="28"/>
          <w:lang w:val="en-US"/>
        </w:rPr>
        <w:t xml:space="preserve"> 76</w:t>
      </w:r>
      <w:r w:rsidR="00014542" w:rsidRPr="00FB53C5">
        <w:rPr>
          <w:spacing w:val="-3"/>
          <w:sz w:val="26"/>
          <w:szCs w:val="28"/>
          <w:lang w:val="en-US"/>
        </w:rPr>
        <w:t xml:space="preserve"> </w:t>
      </w:r>
      <w:r w:rsidRPr="00FB53C5">
        <w:rPr>
          <w:sz w:val="26"/>
          <w:szCs w:val="28"/>
        </w:rPr>
        <w:t>/QĐ-THPT</w:t>
      </w:r>
      <w:r w:rsidRPr="00FB53C5">
        <w:rPr>
          <w:sz w:val="26"/>
          <w:szCs w:val="28"/>
        </w:rPr>
        <w:tab/>
      </w:r>
      <w:proofErr w:type="spellStart"/>
      <w:r w:rsidR="00014542" w:rsidRPr="00FB53C5">
        <w:rPr>
          <w:i/>
          <w:sz w:val="26"/>
          <w:szCs w:val="28"/>
          <w:lang w:val="en-US"/>
        </w:rPr>
        <w:t>Đăkr’Lấp</w:t>
      </w:r>
      <w:proofErr w:type="spellEnd"/>
      <w:r w:rsidRPr="00FB53C5">
        <w:rPr>
          <w:i/>
          <w:sz w:val="26"/>
          <w:szCs w:val="28"/>
        </w:rPr>
        <w:t xml:space="preserve">, ngày </w:t>
      </w:r>
      <w:r w:rsidR="00294437">
        <w:rPr>
          <w:i/>
          <w:sz w:val="26"/>
          <w:szCs w:val="28"/>
          <w:lang w:val="en-US"/>
        </w:rPr>
        <w:t>3</w:t>
      </w:r>
      <w:r w:rsidRPr="00FB53C5">
        <w:rPr>
          <w:i/>
          <w:sz w:val="26"/>
          <w:szCs w:val="28"/>
        </w:rPr>
        <w:t xml:space="preserve"> </w:t>
      </w:r>
      <w:r w:rsidR="00FA62DC">
        <w:rPr>
          <w:i/>
          <w:sz w:val="26"/>
          <w:szCs w:val="28"/>
          <w:lang w:val="en-US"/>
        </w:rPr>
        <w:t xml:space="preserve"> </w:t>
      </w:r>
      <w:r w:rsidRPr="00FB53C5">
        <w:rPr>
          <w:i/>
          <w:sz w:val="26"/>
          <w:szCs w:val="28"/>
        </w:rPr>
        <w:t xml:space="preserve">tháng </w:t>
      </w:r>
      <w:r w:rsidR="00294437">
        <w:rPr>
          <w:i/>
          <w:sz w:val="26"/>
          <w:szCs w:val="28"/>
          <w:lang w:val="en-US"/>
        </w:rPr>
        <w:t>9</w:t>
      </w:r>
      <w:r w:rsidRPr="00FB53C5">
        <w:rPr>
          <w:i/>
          <w:sz w:val="26"/>
          <w:szCs w:val="28"/>
        </w:rPr>
        <w:t xml:space="preserve"> năm</w:t>
      </w:r>
      <w:r w:rsidRPr="00FB53C5">
        <w:rPr>
          <w:i/>
          <w:spacing w:val="-8"/>
          <w:sz w:val="26"/>
          <w:szCs w:val="28"/>
        </w:rPr>
        <w:t xml:space="preserve"> </w:t>
      </w:r>
      <w:r w:rsidRPr="00FB53C5">
        <w:rPr>
          <w:i/>
          <w:sz w:val="26"/>
          <w:szCs w:val="28"/>
        </w:rPr>
        <w:t>201</w:t>
      </w:r>
      <w:r w:rsidR="00294437">
        <w:rPr>
          <w:i/>
          <w:sz w:val="26"/>
          <w:szCs w:val="28"/>
          <w:lang w:val="en-US"/>
        </w:rPr>
        <w:t>9</w:t>
      </w:r>
    </w:p>
    <w:p w:rsidR="0057064E" w:rsidRPr="00FB53C5" w:rsidRDefault="0057064E">
      <w:pPr>
        <w:pStyle w:val="BodyText"/>
        <w:spacing w:before="4"/>
        <w:ind w:left="0"/>
        <w:jc w:val="left"/>
        <w:rPr>
          <w:i/>
          <w:sz w:val="26"/>
        </w:rPr>
      </w:pPr>
    </w:p>
    <w:p w:rsidR="0057064E" w:rsidRPr="00FB53C5" w:rsidRDefault="00E637EF">
      <w:pPr>
        <w:pStyle w:val="Heading1"/>
        <w:ind w:left="1555" w:right="1171"/>
        <w:rPr>
          <w:sz w:val="26"/>
        </w:rPr>
      </w:pPr>
      <w:r w:rsidRPr="00FB53C5">
        <w:rPr>
          <w:sz w:val="26"/>
        </w:rPr>
        <w:t>QUYẾT ĐỊNH</w:t>
      </w:r>
    </w:p>
    <w:p w:rsidR="0057064E" w:rsidRPr="00FB53C5" w:rsidRDefault="00E637EF">
      <w:pPr>
        <w:ind w:left="1840" w:right="1991" w:hanging="4"/>
        <w:jc w:val="center"/>
        <w:rPr>
          <w:b/>
          <w:sz w:val="26"/>
          <w:szCs w:val="28"/>
          <w:lang w:val="en-US"/>
        </w:rPr>
      </w:pPr>
      <w:r w:rsidRPr="00FB53C5">
        <w:rPr>
          <w:b/>
          <w:sz w:val="26"/>
          <w:szCs w:val="28"/>
        </w:rPr>
        <w:t xml:space="preserve">Về việc ban hành Quy chế tổ chức và hoạt động của Bộ phận tiếp nhận và trả kết quả theo cơ chế một cửa tại Trường THPT </w:t>
      </w:r>
      <w:proofErr w:type="spellStart"/>
      <w:r w:rsidR="00014542" w:rsidRPr="00FB53C5">
        <w:rPr>
          <w:b/>
          <w:sz w:val="26"/>
          <w:szCs w:val="28"/>
          <w:lang w:val="en-US"/>
        </w:rPr>
        <w:t>Phạm</w:t>
      </w:r>
      <w:proofErr w:type="spellEnd"/>
      <w:r w:rsidR="00014542" w:rsidRPr="00FB53C5">
        <w:rPr>
          <w:b/>
          <w:sz w:val="26"/>
          <w:szCs w:val="28"/>
          <w:lang w:val="en-US"/>
        </w:rPr>
        <w:t xml:space="preserve"> </w:t>
      </w:r>
      <w:proofErr w:type="spellStart"/>
      <w:r w:rsidR="00014542" w:rsidRPr="00FB53C5">
        <w:rPr>
          <w:b/>
          <w:sz w:val="26"/>
          <w:szCs w:val="28"/>
          <w:lang w:val="en-US"/>
        </w:rPr>
        <w:t>Văn</w:t>
      </w:r>
      <w:proofErr w:type="spellEnd"/>
      <w:r w:rsidR="00014542" w:rsidRPr="00FB53C5">
        <w:rPr>
          <w:b/>
          <w:sz w:val="26"/>
          <w:szCs w:val="28"/>
          <w:lang w:val="en-US"/>
        </w:rPr>
        <w:t xml:space="preserve"> </w:t>
      </w:r>
      <w:proofErr w:type="spellStart"/>
      <w:r w:rsidR="00014542" w:rsidRPr="00FB53C5">
        <w:rPr>
          <w:b/>
          <w:sz w:val="26"/>
          <w:szCs w:val="28"/>
          <w:lang w:val="en-US"/>
        </w:rPr>
        <w:t>Đồng</w:t>
      </w:r>
      <w:proofErr w:type="spellEnd"/>
    </w:p>
    <w:p w:rsidR="0057064E" w:rsidRPr="00FB53C5" w:rsidRDefault="0058318C">
      <w:pPr>
        <w:pStyle w:val="BodyText"/>
        <w:spacing w:before="6"/>
        <w:ind w:left="0"/>
        <w:jc w:val="left"/>
        <w:rPr>
          <w:b/>
          <w:sz w:val="26"/>
        </w:rPr>
      </w:pPr>
      <w:r>
        <w:rPr>
          <w:sz w:val="26"/>
        </w:rPr>
        <w:pict>
          <v:shape id="_x0000_s1028" style="position:absolute;margin-left:257.75pt;margin-top:8.2pt;width:108.1pt;height:.1pt;z-index:-15728128;mso-wrap-distance-left:0;mso-wrap-distance-right:0;mso-position-horizontal-relative:page" coordorigin="5155,164" coordsize="2162,0" path="m5155,164r2161,e" filled="f" strokeweight=".36pt">
            <v:path arrowok="t"/>
            <w10:wrap type="topAndBottom" anchorx="page"/>
          </v:shape>
        </w:pict>
      </w:r>
    </w:p>
    <w:p w:rsidR="0057064E" w:rsidRPr="00FB53C5" w:rsidRDefault="0057064E">
      <w:pPr>
        <w:pStyle w:val="BodyText"/>
        <w:spacing w:before="7"/>
        <w:ind w:left="0"/>
        <w:jc w:val="left"/>
        <w:rPr>
          <w:b/>
          <w:sz w:val="26"/>
        </w:rPr>
      </w:pPr>
    </w:p>
    <w:p w:rsidR="0057064E" w:rsidRPr="00FB53C5" w:rsidRDefault="00E637EF">
      <w:pPr>
        <w:spacing w:before="90"/>
        <w:ind w:left="1127" w:right="1279"/>
        <w:jc w:val="center"/>
        <w:rPr>
          <w:b/>
          <w:sz w:val="26"/>
          <w:szCs w:val="28"/>
          <w:lang w:val="en-US"/>
        </w:rPr>
      </w:pPr>
      <w:r w:rsidRPr="00FB53C5">
        <w:rPr>
          <w:b/>
          <w:sz w:val="26"/>
          <w:szCs w:val="28"/>
        </w:rPr>
        <w:t xml:space="preserve">HIỆU TRƯỞNG TRƯỜNG THPT </w:t>
      </w:r>
      <w:r w:rsidR="00014542" w:rsidRPr="00FB53C5">
        <w:rPr>
          <w:b/>
          <w:sz w:val="26"/>
          <w:szCs w:val="28"/>
          <w:lang w:val="en-US"/>
        </w:rPr>
        <w:t>PHẠM VĂN ĐỒNG</w:t>
      </w:r>
    </w:p>
    <w:p w:rsidR="0057064E" w:rsidRPr="00FB53C5" w:rsidRDefault="0057064E">
      <w:pPr>
        <w:pStyle w:val="BodyText"/>
        <w:ind w:left="0"/>
        <w:jc w:val="left"/>
        <w:rPr>
          <w:b/>
          <w:sz w:val="26"/>
        </w:rPr>
      </w:pPr>
    </w:p>
    <w:p w:rsidR="0057064E" w:rsidRPr="00FB53C5" w:rsidRDefault="00E637EF">
      <w:pPr>
        <w:pStyle w:val="BodyText"/>
        <w:spacing w:before="211"/>
        <w:ind w:right="366" w:firstLine="719"/>
        <w:rPr>
          <w:sz w:val="26"/>
        </w:rPr>
      </w:pPr>
      <w:r w:rsidRPr="00FB53C5">
        <w:rPr>
          <w:sz w:val="26"/>
        </w:rPr>
        <w:t>Căn cứ Quyết định số: 09/2015/QĐ-TTg ngày 25/3/2015 của Thủ tướng Chính phủ ban hành Quyết định thực hiện cơ chế một cửa, một cửa liên thông tại cơ quan hành chính nhà nước ở địa phương;</w:t>
      </w:r>
    </w:p>
    <w:p w:rsidR="0057064E" w:rsidRPr="00FB53C5" w:rsidRDefault="00E637EF">
      <w:pPr>
        <w:pStyle w:val="BodyText"/>
        <w:spacing w:before="119"/>
        <w:ind w:right="367" w:firstLine="719"/>
        <w:rPr>
          <w:sz w:val="26"/>
        </w:rPr>
      </w:pPr>
      <w:r w:rsidRPr="00FB53C5">
        <w:rPr>
          <w:sz w:val="26"/>
        </w:rPr>
        <w:t xml:space="preserve">Căn cứ Quyết định số: 2039/QĐ-UBND ngày 16/12/2015 của UBND tỉnh </w:t>
      </w:r>
      <w:r w:rsidRPr="00FB53C5">
        <w:rPr>
          <w:spacing w:val="-3"/>
          <w:sz w:val="26"/>
        </w:rPr>
        <w:t xml:space="preserve">Đắk </w:t>
      </w:r>
      <w:r w:rsidRPr="00FB53C5">
        <w:rPr>
          <w:sz w:val="26"/>
        </w:rPr>
        <w:t xml:space="preserve">Nông về việc Ban hành Kế hoạch triển khai thực hiện cơ chế một cửa, cơ chế </w:t>
      </w:r>
      <w:r w:rsidRPr="00FB53C5">
        <w:rPr>
          <w:spacing w:val="-3"/>
          <w:sz w:val="26"/>
        </w:rPr>
        <w:t xml:space="preserve">một  </w:t>
      </w:r>
      <w:r w:rsidRPr="00FB53C5">
        <w:rPr>
          <w:sz w:val="26"/>
        </w:rPr>
        <w:t>cửa liên thông theo Quyết định số: 09/2015/QĐ-TTg của Thủ tướng Chính</w:t>
      </w:r>
      <w:r w:rsidRPr="00FB53C5">
        <w:rPr>
          <w:spacing w:val="-12"/>
          <w:sz w:val="26"/>
        </w:rPr>
        <w:t xml:space="preserve"> </w:t>
      </w:r>
      <w:r w:rsidRPr="00FB53C5">
        <w:rPr>
          <w:sz w:val="26"/>
        </w:rPr>
        <w:t>phủ;</w:t>
      </w:r>
    </w:p>
    <w:p w:rsidR="0057064E" w:rsidRPr="00FB53C5" w:rsidRDefault="00E637EF">
      <w:pPr>
        <w:pStyle w:val="BodyText"/>
        <w:spacing w:before="121"/>
        <w:ind w:left="1007"/>
        <w:rPr>
          <w:sz w:val="26"/>
        </w:rPr>
      </w:pPr>
      <w:r w:rsidRPr="00FB53C5">
        <w:rPr>
          <w:sz w:val="26"/>
        </w:rPr>
        <w:t xml:space="preserve">Xét đề nghị của Tổ trưởng tổ Văn phòng trường THPT </w:t>
      </w:r>
      <w:proofErr w:type="spellStart"/>
      <w:r w:rsidR="00014542" w:rsidRPr="00FB53C5">
        <w:rPr>
          <w:sz w:val="26"/>
          <w:lang w:val="en-US"/>
        </w:rPr>
        <w:t>Phạm</w:t>
      </w:r>
      <w:proofErr w:type="spellEnd"/>
      <w:r w:rsidR="00014542" w:rsidRPr="00FB53C5">
        <w:rPr>
          <w:sz w:val="26"/>
          <w:lang w:val="en-US"/>
        </w:rPr>
        <w:t xml:space="preserve"> </w:t>
      </w:r>
      <w:proofErr w:type="spellStart"/>
      <w:r w:rsidR="00014542" w:rsidRPr="00FB53C5">
        <w:rPr>
          <w:sz w:val="26"/>
          <w:lang w:val="en-US"/>
        </w:rPr>
        <w:t>Văn</w:t>
      </w:r>
      <w:proofErr w:type="spellEnd"/>
      <w:r w:rsidR="00014542" w:rsidRPr="00FB53C5">
        <w:rPr>
          <w:sz w:val="26"/>
          <w:lang w:val="en-US"/>
        </w:rPr>
        <w:t xml:space="preserve">  </w:t>
      </w:r>
      <w:proofErr w:type="spellStart"/>
      <w:r w:rsidR="00014542" w:rsidRPr="00FB53C5">
        <w:rPr>
          <w:sz w:val="26"/>
          <w:lang w:val="en-US"/>
        </w:rPr>
        <w:t>Đồng</w:t>
      </w:r>
      <w:proofErr w:type="spellEnd"/>
      <w:r w:rsidRPr="00FB53C5">
        <w:rPr>
          <w:sz w:val="26"/>
        </w:rPr>
        <w:t>,</w:t>
      </w:r>
    </w:p>
    <w:p w:rsidR="0057064E" w:rsidRPr="00FB53C5" w:rsidRDefault="0057064E">
      <w:pPr>
        <w:pStyle w:val="BodyText"/>
        <w:spacing w:before="7"/>
        <w:ind w:left="0"/>
        <w:jc w:val="left"/>
        <w:rPr>
          <w:sz w:val="26"/>
        </w:rPr>
      </w:pPr>
    </w:p>
    <w:p w:rsidR="0057064E" w:rsidRPr="00FB53C5" w:rsidRDefault="00E637EF">
      <w:pPr>
        <w:pStyle w:val="Heading1"/>
        <w:ind w:left="1126"/>
        <w:rPr>
          <w:sz w:val="26"/>
        </w:rPr>
      </w:pPr>
      <w:r w:rsidRPr="00FB53C5">
        <w:rPr>
          <w:sz w:val="26"/>
        </w:rPr>
        <w:t>QUYẾT ĐỊNH:</w:t>
      </w:r>
    </w:p>
    <w:p w:rsidR="0057064E" w:rsidRPr="00FB53C5" w:rsidRDefault="0057064E">
      <w:pPr>
        <w:pStyle w:val="BodyText"/>
        <w:spacing w:before="2"/>
        <w:ind w:left="0"/>
        <w:jc w:val="left"/>
        <w:rPr>
          <w:b/>
          <w:sz w:val="26"/>
        </w:rPr>
      </w:pPr>
    </w:p>
    <w:p w:rsidR="0057064E" w:rsidRPr="00FB53C5" w:rsidRDefault="00E637EF">
      <w:pPr>
        <w:pStyle w:val="BodyText"/>
        <w:ind w:right="365" w:firstLine="539"/>
        <w:rPr>
          <w:sz w:val="26"/>
        </w:rPr>
      </w:pPr>
      <w:r w:rsidRPr="00FB53C5">
        <w:rPr>
          <w:b/>
          <w:sz w:val="26"/>
        </w:rPr>
        <w:t xml:space="preserve">Điều 1. </w:t>
      </w:r>
      <w:r w:rsidRPr="00FB53C5">
        <w:rPr>
          <w:sz w:val="26"/>
        </w:rPr>
        <w:t xml:space="preserve">Ban hành kèm theo Quyết định này Quy chế tổ chức và hoạt động của Bộ phận tiếp nhận và trả kết quả theo cơ chế một cửa, cơ chế một cửa liên thông của Trường THPT </w:t>
      </w:r>
      <w:proofErr w:type="spellStart"/>
      <w:r w:rsidR="00014542" w:rsidRPr="00FB53C5">
        <w:rPr>
          <w:sz w:val="26"/>
          <w:lang w:val="en-US"/>
        </w:rPr>
        <w:t>Phạm</w:t>
      </w:r>
      <w:proofErr w:type="spellEnd"/>
      <w:r w:rsidR="00014542" w:rsidRPr="00FB53C5">
        <w:rPr>
          <w:sz w:val="26"/>
          <w:lang w:val="en-US"/>
        </w:rPr>
        <w:t xml:space="preserve"> </w:t>
      </w:r>
      <w:proofErr w:type="spellStart"/>
      <w:r w:rsidR="00014542" w:rsidRPr="00FB53C5">
        <w:rPr>
          <w:sz w:val="26"/>
          <w:lang w:val="en-US"/>
        </w:rPr>
        <w:t>Văn</w:t>
      </w:r>
      <w:proofErr w:type="spellEnd"/>
      <w:r w:rsidR="00014542" w:rsidRPr="00FB53C5">
        <w:rPr>
          <w:sz w:val="26"/>
          <w:lang w:val="en-US"/>
        </w:rPr>
        <w:t xml:space="preserve">  </w:t>
      </w:r>
      <w:proofErr w:type="spellStart"/>
      <w:r w:rsidR="00014542" w:rsidRPr="00FB53C5">
        <w:rPr>
          <w:sz w:val="26"/>
          <w:lang w:val="en-US"/>
        </w:rPr>
        <w:t>Đồng</w:t>
      </w:r>
      <w:proofErr w:type="spellEnd"/>
      <w:r w:rsidRPr="00FB53C5">
        <w:rPr>
          <w:sz w:val="26"/>
        </w:rPr>
        <w:t>.</w:t>
      </w:r>
    </w:p>
    <w:p w:rsidR="0057064E" w:rsidRPr="00FB53C5" w:rsidRDefault="00E637EF">
      <w:pPr>
        <w:pStyle w:val="BodyText"/>
        <w:spacing w:before="119"/>
        <w:ind w:right="366" w:firstLine="539"/>
        <w:rPr>
          <w:sz w:val="26"/>
        </w:rPr>
      </w:pPr>
      <w:r w:rsidRPr="00FB53C5">
        <w:rPr>
          <w:b/>
          <w:sz w:val="26"/>
        </w:rPr>
        <w:t xml:space="preserve">Điều 2. </w:t>
      </w:r>
      <w:r w:rsidRPr="00FB53C5">
        <w:rPr>
          <w:sz w:val="26"/>
        </w:rPr>
        <w:t xml:space="preserve">Công chức, viên chức, nhân viên của Trường THPT </w:t>
      </w:r>
      <w:proofErr w:type="spellStart"/>
      <w:r w:rsidR="00014542" w:rsidRPr="00FB53C5">
        <w:rPr>
          <w:sz w:val="26"/>
          <w:lang w:val="en-US"/>
        </w:rPr>
        <w:t>Phạm</w:t>
      </w:r>
      <w:proofErr w:type="spellEnd"/>
      <w:r w:rsidR="00014542" w:rsidRPr="00FB53C5">
        <w:rPr>
          <w:sz w:val="26"/>
          <w:lang w:val="en-US"/>
        </w:rPr>
        <w:t xml:space="preserve"> </w:t>
      </w:r>
      <w:proofErr w:type="spellStart"/>
      <w:r w:rsidR="00014542" w:rsidRPr="00FB53C5">
        <w:rPr>
          <w:sz w:val="26"/>
          <w:lang w:val="en-US"/>
        </w:rPr>
        <w:t>Văn</w:t>
      </w:r>
      <w:proofErr w:type="spellEnd"/>
      <w:r w:rsidR="00014542" w:rsidRPr="00FB53C5">
        <w:rPr>
          <w:sz w:val="26"/>
          <w:lang w:val="en-US"/>
        </w:rPr>
        <w:t xml:space="preserve">  </w:t>
      </w:r>
      <w:proofErr w:type="spellStart"/>
      <w:r w:rsidR="00014542" w:rsidRPr="00FB53C5">
        <w:rPr>
          <w:sz w:val="26"/>
          <w:lang w:val="en-US"/>
        </w:rPr>
        <w:t>Đồng</w:t>
      </w:r>
      <w:proofErr w:type="spellEnd"/>
      <w:r w:rsidRPr="00FB53C5">
        <w:rPr>
          <w:sz w:val="26"/>
        </w:rPr>
        <w:t>; viên chức, nhân viên tại Bộ phận tiếp nhận và trả kết quả theo cơ chế một cửa và các cá nhân có liên quan chịu trách nhiệm thi hành Quyết định này.</w:t>
      </w:r>
    </w:p>
    <w:p w:rsidR="0057064E" w:rsidRPr="00FB53C5" w:rsidRDefault="00E637EF">
      <w:pPr>
        <w:pStyle w:val="BodyText"/>
        <w:spacing w:before="121"/>
        <w:ind w:left="758"/>
        <w:rPr>
          <w:sz w:val="26"/>
        </w:rPr>
      </w:pPr>
      <w:r w:rsidRPr="00FB53C5">
        <w:rPr>
          <w:b/>
          <w:sz w:val="26"/>
        </w:rPr>
        <w:t xml:space="preserve">Điều 3. </w:t>
      </w:r>
      <w:r w:rsidRPr="00FB53C5">
        <w:rPr>
          <w:sz w:val="26"/>
        </w:rPr>
        <w:t>Quyết định này có hiệu lực thi hành kể từ ngày ký./.</w:t>
      </w:r>
    </w:p>
    <w:p w:rsidR="0057064E" w:rsidRPr="00FB53C5" w:rsidRDefault="0057064E">
      <w:pPr>
        <w:pStyle w:val="BodyText"/>
        <w:ind w:left="0"/>
        <w:jc w:val="left"/>
        <w:rPr>
          <w:sz w:val="26"/>
        </w:rPr>
      </w:pPr>
    </w:p>
    <w:p w:rsidR="0057064E" w:rsidRPr="00FB53C5" w:rsidRDefault="0057064E">
      <w:pPr>
        <w:rPr>
          <w:sz w:val="26"/>
          <w:szCs w:val="28"/>
        </w:rPr>
        <w:sectPr w:rsidR="0057064E" w:rsidRPr="00FB53C5">
          <w:type w:val="continuous"/>
          <w:pgSz w:w="11910" w:h="16840"/>
          <w:pgMar w:top="540" w:right="480" w:bottom="280" w:left="1200" w:header="720" w:footer="720" w:gutter="0"/>
          <w:cols w:space="720"/>
        </w:sectPr>
      </w:pPr>
    </w:p>
    <w:p w:rsidR="0057064E" w:rsidRPr="00FB53C5" w:rsidRDefault="00E637EF">
      <w:pPr>
        <w:spacing w:before="215" w:line="274" w:lineRule="exact"/>
        <w:ind w:left="218"/>
        <w:rPr>
          <w:b/>
          <w:sz w:val="26"/>
          <w:szCs w:val="28"/>
        </w:rPr>
      </w:pPr>
      <w:r w:rsidRPr="00FB53C5">
        <w:rPr>
          <w:b/>
          <w:sz w:val="26"/>
          <w:szCs w:val="28"/>
        </w:rPr>
        <w:lastRenderedPageBreak/>
        <w:t>Nơi nhận:</w:t>
      </w:r>
    </w:p>
    <w:p w:rsidR="0057064E" w:rsidRPr="00FB53C5" w:rsidRDefault="00E637EF">
      <w:pPr>
        <w:spacing w:line="274" w:lineRule="exact"/>
        <w:ind w:left="218"/>
        <w:rPr>
          <w:sz w:val="26"/>
          <w:szCs w:val="28"/>
        </w:rPr>
      </w:pPr>
      <w:r w:rsidRPr="00FB53C5">
        <w:rPr>
          <w:sz w:val="26"/>
          <w:szCs w:val="28"/>
        </w:rPr>
        <w:t>-Như điều 2;</w:t>
      </w:r>
    </w:p>
    <w:p w:rsidR="0057064E" w:rsidRPr="00FB53C5" w:rsidRDefault="00E637EF">
      <w:pPr>
        <w:ind w:left="218"/>
        <w:rPr>
          <w:sz w:val="26"/>
          <w:szCs w:val="28"/>
        </w:rPr>
      </w:pPr>
      <w:r w:rsidRPr="00FB53C5">
        <w:rPr>
          <w:sz w:val="26"/>
          <w:szCs w:val="28"/>
        </w:rPr>
        <w:t>-Sở GD&amp;ĐT (để b/c)</w:t>
      </w:r>
    </w:p>
    <w:p w:rsidR="0057064E" w:rsidRPr="00FB53C5" w:rsidRDefault="00E637EF">
      <w:pPr>
        <w:ind w:left="218"/>
        <w:rPr>
          <w:sz w:val="26"/>
          <w:szCs w:val="28"/>
        </w:rPr>
      </w:pPr>
      <w:r w:rsidRPr="00FB53C5">
        <w:rPr>
          <w:sz w:val="26"/>
          <w:szCs w:val="28"/>
        </w:rPr>
        <w:t>-Lưu: VT.</w:t>
      </w:r>
    </w:p>
    <w:p w:rsidR="0057064E" w:rsidRPr="00FB53C5" w:rsidRDefault="00E637EF">
      <w:pPr>
        <w:pStyle w:val="Heading1"/>
        <w:spacing w:before="216"/>
        <w:ind w:left="218" w:right="0"/>
        <w:jc w:val="left"/>
        <w:rPr>
          <w:sz w:val="26"/>
        </w:rPr>
      </w:pPr>
      <w:r w:rsidRPr="00FB53C5">
        <w:rPr>
          <w:b w:val="0"/>
          <w:sz w:val="26"/>
        </w:rPr>
        <w:br w:type="column"/>
      </w:r>
      <w:r w:rsidRPr="00FB53C5">
        <w:rPr>
          <w:sz w:val="26"/>
        </w:rPr>
        <w:lastRenderedPageBreak/>
        <w:t>HIỆU TRƯỞNG</w:t>
      </w:r>
    </w:p>
    <w:p w:rsidR="0057064E" w:rsidRPr="00FB53C5" w:rsidRDefault="0057064E">
      <w:pPr>
        <w:pStyle w:val="BodyText"/>
        <w:ind w:left="0"/>
        <w:jc w:val="left"/>
        <w:rPr>
          <w:b/>
          <w:sz w:val="26"/>
        </w:rPr>
      </w:pPr>
    </w:p>
    <w:p w:rsidR="0057064E" w:rsidRPr="00FB53C5" w:rsidRDefault="0057064E">
      <w:pPr>
        <w:pStyle w:val="BodyText"/>
        <w:ind w:left="0"/>
        <w:jc w:val="left"/>
        <w:rPr>
          <w:b/>
          <w:sz w:val="26"/>
        </w:rPr>
      </w:pPr>
    </w:p>
    <w:p w:rsidR="0057064E" w:rsidRPr="00FB53C5" w:rsidRDefault="0057064E">
      <w:pPr>
        <w:pStyle w:val="BodyText"/>
        <w:ind w:left="0"/>
        <w:jc w:val="left"/>
        <w:rPr>
          <w:b/>
          <w:sz w:val="26"/>
        </w:rPr>
      </w:pPr>
    </w:p>
    <w:p w:rsidR="0057064E" w:rsidRPr="00FB53C5" w:rsidRDefault="0057064E">
      <w:pPr>
        <w:rPr>
          <w:sz w:val="26"/>
          <w:szCs w:val="28"/>
        </w:rPr>
        <w:sectPr w:rsidR="0057064E" w:rsidRPr="00FB53C5">
          <w:type w:val="continuous"/>
          <w:pgSz w:w="11910" w:h="16840"/>
          <w:pgMar w:top="540" w:right="480" w:bottom="280" w:left="1200" w:header="720" w:footer="720" w:gutter="0"/>
          <w:cols w:num="2" w:space="720" w:equalWidth="0">
            <w:col w:w="2311" w:space="3291"/>
            <w:col w:w="4628"/>
          </w:cols>
        </w:sectPr>
      </w:pPr>
    </w:p>
    <w:p w:rsidR="0057064E" w:rsidRPr="00FB53C5" w:rsidRDefault="00E637EF">
      <w:pPr>
        <w:tabs>
          <w:tab w:val="left" w:pos="4487"/>
        </w:tabs>
        <w:spacing w:before="72" w:line="297" w:lineRule="exact"/>
        <w:ind w:left="660"/>
        <w:rPr>
          <w:b/>
          <w:sz w:val="26"/>
          <w:szCs w:val="28"/>
        </w:rPr>
      </w:pPr>
      <w:r w:rsidRPr="00FB53C5">
        <w:rPr>
          <w:b/>
          <w:position w:val="2"/>
          <w:sz w:val="26"/>
          <w:szCs w:val="28"/>
        </w:rPr>
        <w:lastRenderedPageBreak/>
        <w:t>SỞ GDĐT</w:t>
      </w:r>
      <w:r w:rsidRPr="00FB53C5">
        <w:rPr>
          <w:b/>
          <w:spacing w:val="-3"/>
          <w:position w:val="2"/>
          <w:sz w:val="26"/>
          <w:szCs w:val="28"/>
        </w:rPr>
        <w:t xml:space="preserve"> </w:t>
      </w:r>
      <w:r w:rsidRPr="00FB53C5">
        <w:rPr>
          <w:b/>
          <w:position w:val="2"/>
          <w:sz w:val="26"/>
          <w:szCs w:val="28"/>
        </w:rPr>
        <w:t>ĐĂK</w:t>
      </w:r>
      <w:r w:rsidRPr="00FB53C5">
        <w:rPr>
          <w:b/>
          <w:spacing w:val="-3"/>
          <w:position w:val="2"/>
          <w:sz w:val="26"/>
          <w:szCs w:val="28"/>
        </w:rPr>
        <w:t xml:space="preserve"> </w:t>
      </w:r>
      <w:r w:rsidRPr="00FB53C5">
        <w:rPr>
          <w:b/>
          <w:position w:val="2"/>
          <w:sz w:val="26"/>
          <w:szCs w:val="28"/>
        </w:rPr>
        <w:t>NÔNG</w:t>
      </w:r>
      <w:r w:rsidRPr="00FB53C5">
        <w:rPr>
          <w:b/>
          <w:position w:val="2"/>
          <w:sz w:val="26"/>
          <w:szCs w:val="28"/>
        </w:rPr>
        <w:tab/>
      </w:r>
      <w:r w:rsidRPr="00FB53C5">
        <w:rPr>
          <w:b/>
          <w:sz w:val="26"/>
          <w:szCs w:val="28"/>
        </w:rPr>
        <w:t>CỘNG HÒA XÃ HỘI CHỦ NGHĨA VIỆT</w:t>
      </w:r>
      <w:r w:rsidRPr="00FB53C5">
        <w:rPr>
          <w:b/>
          <w:spacing w:val="-9"/>
          <w:sz w:val="26"/>
          <w:szCs w:val="28"/>
        </w:rPr>
        <w:t xml:space="preserve"> </w:t>
      </w:r>
      <w:r w:rsidRPr="00FB53C5">
        <w:rPr>
          <w:b/>
          <w:sz w:val="26"/>
          <w:szCs w:val="28"/>
        </w:rPr>
        <w:t>NAM</w:t>
      </w:r>
    </w:p>
    <w:p w:rsidR="0057064E" w:rsidRPr="00FB53C5" w:rsidRDefault="0058318C">
      <w:pPr>
        <w:tabs>
          <w:tab w:val="left" w:pos="5438"/>
        </w:tabs>
        <w:spacing w:line="322" w:lineRule="exact"/>
        <w:ind w:left="115"/>
        <w:rPr>
          <w:b/>
          <w:sz w:val="26"/>
          <w:szCs w:val="28"/>
        </w:rPr>
      </w:pPr>
      <w:r>
        <w:rPr>
          <w:sz w:val="26"/>
          <w:szCs w:val="28"/>
        </w:rPr>
        <w:pict>
          <v:shape id="_x0000_s1027" style="position:absolute;left:0;text-align:left;margin-left:346.45pt;margin-top:20.25pt;width:135.75pt;height:.1pt;z-index:-15727104;mso-wrap-distance-left:0;mso-wrap-distance-right:0;mso-position-horizontal-relative:page" coordorigin="6929,405" coordsize="2715,0" path="m6929,405r2714,e" filled="f" strokeweight=".72pt">
            <v:path arrowok="t"/>
            <w10:wrap type="topAndBottom" anchorx="page"/>
          </v:shape>
        </w:pict>
      </w:r>
      <w:r w:rsidR="00E637EF" w:rsidRPr="00FB53C5">
        <w:rPr>
          <w:b/>
          <w:position w:val="4"/>
          <w:sz w:val="26"/>
          <w:szCs w:val="28"/>
        </w:rPr>
        <w:t>TRƯỜNG THPT</w:t>
      </w:r>
      <w:r w:rsidR="00E637EF" w:rsidRPr="00FB53C5">
        <w:rPr>
          <w:b/>
          <w:spacing w:val="-3"/>
          <w:position w:val="4"/>
          <w:sz w:val="26"/>
          <w:szCs w:val="28"/>
        </w:rPr>
        <w:t xml:space="preserve"> </w:t>
      </w:r>
      <w:r w:rsidR="00076CFD" w:rsidRPr="00FB53C5">
        <w:rPr>
          <w:b/>
          <w:position w:val="2"/>
          <w:sz w:val="26"/>
          <w:szCs w:val="28"/>
          <w:lang w:val="en-US"/>
        </w:rPr>
        <w:t>PHẠM VĂN ĐỒNG</w:t>
      </w:r>
      <w:r w:rsidR="00E637EF" w:rsidRPr="00FB53C5">
        <w:rPr>
          <w:b/>
          <w:position w:val="4"/>
          <w:sz w:val="26"/>
          <w:szCs w:val="28"/>
        </w:rPr>
        <w:tab/>
      </w:r>
      <w:r w:rsidR="00E637EF" w:rsidRPr="00FB53C5">
        <w:rPr>
          <w:b/>
          <w:sz w:val="26"/>
          <w:szCs w:val="28"/>
        </w:rPr>
        <w:t>Độc lập – Tự do – Hạnh</w:t>
      </w:r>
      <w:r w:rsidR="00E637EF" w:rsidRPr="00FB53C5">
        <w:rPr>
          <w:b/>
          <w:spacing w:val="-2"/>
          <w:sz w:val="26"/>
          <w:szCs w:val="28"/>
        </w:rPr>
        <w:t xml:space="preserve"> </w:t>
      </w:r>
      <w:r w:rsidR="00E637EF" w:rsidRPr="00FB53C5">
        <w:rPr>
          <w:b/>
          <w:sz w:val="26"/>
          <w:szCs w:val="28"/>
        </w:rPr>
        <w:t>phúc</w:t>
      </w:r>
    </w:p>
    <w:p w:rsidR="0057064E" w:rsidRPr="00FB53C5" w:rsidRDefault="0057064E">
      <w:pPr>
        <w:pStyle w:val="BodyText"/>
        <w:ind w:left="0"/>
        <w:jc w:val="left"/>
        <w:rPr>
          <w:b/>
          <w:sz w:val="26"/>
        </w:rPr>
      </w:pPr>
    </w:p>
    <w:p w:rsidR="0057064E" w:rsidRPr="00FB53C5" w:rsidRDefault="00E637EF">
      <w:pPr>
        <w:pStyle w:val="Heading1"/>
        <w:spacing w:before="180" w:line="322" w:lineRule="exact"/>
        <w:ind w:left="1105"/>
        <w:rPr>
          <w:sz w:val="26"/>
        </w:rPr>
      </w:pPr>
      <w:r w:rsidRPr="00FB53C5">
        <w:rPr>
          <w:sz w:val="26"/>
        </w:rPr>
        <w:t>QUY CHẾ</w:t>
      </w:r>
    </w:p>
    <w:p w:rsidR="0057064E" w:rsidRPr="00FB53C5" w:rsidRDefault="00E637EF">
      <w:pPr>
        <w:ind w:left="1498" w:right="1652"/>
        <w:jc w:val="center"/>
        <w:rPr>
          <w:b/>
          <w:sz w:val="26"/>
          <w:szCs w:val="28"/>
        </w:rPr>
      </w:pPr>
      <w:r w:rsidRPr="00FB53C5">
        <w:rPr>
          <w:b/>
          <w:sz w:val="26"/>
          <w:szCs w:val="28"/>
        </w:rPr>
        <w:t>Tổ chức và hoạt động của Bộ phận tiếp nhận và trả kết</w:t>
      </w:r>
      <w:r w:rsidRPr="00FB53C5">
        <w:rPr>
          <w:b/>
          <w:spacing w:val="-17"/>
          <w:sz w:val="26"/>
          <w:szCs w:val="28"/>
        </w:rPr>
        <w:t xml:space="preserve"> </w:t>
      </w:r>
      <w:r w:rsidRPr="00FB53C5">
        <w:rPr>
          <w:b/>
          <w:sz w:val="26"/>
          <w:szCs w:val="28"/>
        </w:rPr>
        <w:t xml:space="preserve">quả theo cơ chế một cửa, cơ chế một cửa liên thông của </w:t>
      </w:r>
      <w:r w:rsidRPr="00FB53C5">
        <w:rPr>
          <w:b/>
          <w:spacing w:val="15"/>
          <w:sz w:val="26"/>
          <w:szCs w:val="28"/>
        </w:rPr>
        <w:t xml:space="preserve">Trường </w:t>
      </w:r>
      <w:r w:rsidRPr="00FB53C5">
        <w:rPr>
          <w:b/>
          <w:spacing w:val="14"/>
          <w:sz w:val="26"/>
          <w:szCs w:val="28"/>
        </w:rPr>
        <w:t xml:space="preserve">THPT </w:t>
      </w:r>
      <w:proofErr w:type="spellStart"/>
      <w:r w:rsidR="00076CFD" w:rsidRPr="00FB53C5">
        <w:rPr>
          <w:b/>
          <w:sz w:val="26"/>
          <w:szCs w:val="28"/>
          <w:lang w:val="en-US"/>
        </w:rPr>
        <w:t>Phạm</w:t>
      </w:r>
      <w:proofErr w:type="spellEnd"/>
      <w:r w:rsidR="00076CFD" w:rsidRPr="00FB53C5">
        <w:rPr>
          <w:b/>
          <w:sz w:val="26"/>
          <w:szCs w:val="28"/>
          <w:lang w:val="en-US"/>
        </w:rPr>
        <w:t xml:space="preserve"> </w:t>
      </w:r>
      <w:proofErr w:type="spellStart"/>
      <w:r w:rsidR="00076CFD" w:rsidRPr="00FB53C5">
        <w:rPr>
          <w:b/>
          <w:sz w:val="26"/>
          <w:szCs w:val="28"/>
          <w:lang w:val="en-US"/>
        </w:rPr>
        <w:t>Văn</w:t>
      </w:r>
      <w:proofErr w:type="spellEnd"/>
      <w:r w:rsidR="00076CFD" w:rsidRPr="00FB53C5">
        <w:rPr>
          <w:b/>
          <w:sz w:val="26"/>
          <w:szCs w:val="28"/>
          <w:lang w:val="en-US"/>
        </w:rPr>
        <w:t xml:space="preserve"> </w:t>
      </w:r>
      <w:proofErr w:type="spellStart"/>
      <w:r w:rsidR="00076CFD" w:rsidRPr="00FB53C5">
        <w:rPr>
          <w:b/>
          <w:sz w:val="26"/>
          <w:szCs w:val="28"/>
          <w:lang w:val="en-US"/>
        </w:rPr>
        <w:t>Đồng</w:t>
      </w:r>
      <w:proofErr w:type="spellEnd"/>
    </w:p>
    <w:p w:rsidR="0057064E" w:rsidRPr="00FB53C5" w:rsidRDefault="00E637EF">
      <w:pPr>
        <w:pStyle w:val="BodyText"/>
        <w:tabs>
          <w:tab w:val="left" w:pos="5548"/>
        </w:tabs>
        <w:ind w:left="2510" w:right="1438" w:hanging="1225"/>
        <w:jc w:val="left"/>
        <w:rPr>
          <w:sz w:val="26"/>
        </w:rPr>
      </w:pPr>
      <w:r w:rsidRPr="00FB53C5">
        <w:rPr>
          <w:sz w:val="26"/>
        </w:rPr>
        <w:t>(Ban hành kèm theo Quyết</w:t>
      </w:r>
      <w:r w:rsidRPr="00FB53C5">
        <w:rPr>
          <w:spacing w:val="-8"/>
          <w:sz w:val="26"/>
        </w:rPr>
        <w:t xml:space="preserve"> </w:t>
      </w:r>
      <w:r w:rsidRPr="00FB53C5">
        <w:rPr>
          <w:sz w:val="26"/>
        </w:rPr>
        <w:t>định</w:t>
      </w:r>
      <w:r w:rsidRPr="00FB53C5">
        <w:rPr>
          <w:spacing w:val="-1"/>
          <w:sz w:val="26"/>
        </w:rPr>
        <w:t xml:space="preserve"> </w:t>
      </w:r>
      <w:r w:rsidRPr="00FB53C5">
        <w:rPr>
          <w:sz w:val="26"/>
        </w:rPr>
        <w:t>số:</w:t>
      </w:r>
      <w:r w:rsidR="00294437">
        <w:rPr>
          <w:sz w:val="26"/>
          <w:lang w:val="en-US"/>
        </w:rPr>
        <w:t>76/</w:t>
      </w:r>
      <w:r w:rsidRPr="00FB53C5">
        <w:rPr>
          <w:sz w:val="26"/>
        </w:rPr>
        <w:t xml:space="preserve">QĐ-THPT ngày </w:t>
      </w:r>
      <w:r w:rsidR="00FD1D8E" w:rsidRPr="00FB53C5">
        <w:rPr>
          <w:sz w:val="26"/>
          <w:lang w:val="en-US"/>
        </w:rPr>
        <w:t xml:space="preserve"> </w:t>
      </w:r>
      <w:r w:rsidR="00294437">
        <w:rPr>
          <w:sz w:val="26"/>
          <w:lang w:val="en-US"/>
        </w:rPr>
        <w:t>3</w:t>
      </w:r>
      <w:r w:rsidRPr="00FB53C5">
        <w:rPr>
          <w:sz w:val="26"/>
        </w:rPr>
        <w:t>/0</w:t>
      </w:r>
      <w:r w:rsidR="00294437">
        <w:rPr>
          <w:sz w:val="26"/>
          <w:lang w:val="en-US"/>
        </w:rPr>
        <w:t>9</w:t>
      </w:r>
      <w:r w:rsidRPr="00FB53C5">
        <w:rPr>
          <w:sz w:val="26"/>
        </w:rPr>
        <w:t>/201</w:t>
      </w:r>
      <w:r w:rsidR="00294437">
        <w:rPr>
          <w:sz w:val="26"/>
          <w:lang w:val="en-US"/>
        </w:rPr>
        <w:t>9</w:t>
      </w:r>
      <w:r w:rsidRPr="00FB53C5">
        <w:rPr>
          <w:sz w:val="26"/>
        </w:rPr>
        <w:t xml:space="preserve"> của Hiệu trưởng trường THPT </w:t>
      </w:r>
      <w:proofErr w:type="spellStart"/>
      <w:r w:rsidR="00076CFD" w:rsidRPr="00FB53C5">
        <w:rPr>
          <w:sz w:val="26"/>
          <w:lang w:val="en-US"/>
        </w:rPr>
        <w:t>Phạm</w:t>
      </w:r>
      <w:proofErr w:type="spellEnd"/>
      <w:r w:rsidR="00076CFD" w:rsidRPr="00FB53C5">
        <w:rPr>
          <w:sz w:val="26"/>
          <w:lang w:val="en-US"/>
        </w:rPr>
        <w:t xml:space="preserve"> </w:t>
      </w:r>
      <w:proofErr w:type="spellStart"/>
      <w:r w:rsidR="00076CFD" w:rsidRPr="00FB53C5">
        <w:rPr>
          <w:sz w:val="26"/>
          <w:lang w:val="en-US"/>
        </w:rPr>
        <w:t>Văn</w:t>
      </w:r>
      <w:proofErr w:type="spellEnd"/>
      <w:r w:rsidR="00076CFD" w:rsidRPr="00FB53C5">
        <w:rPr>
          <w:sz w:val="26"/>
          <w:lang w:val="en-US"/>
        </w:rPr>
        <w:t xml:space="preserve">  </w:t>
      </w:r>
      <w:proofErr w:type="spellStart"/>
      <w:r w:rsidR="00076CFD" w:rsidRPr="00FB53C5">
        <w:rPr>
          <w:sz w:val="26"/>
          <w:lang w:val="en-US"/>
        </w:rPr>
        <w:t>Đồng</w:t>
      </w:r>
      <w:proofErr w:type="spellEnd"/>
      <w:r w:rsidRPr="00FB53C5">
        <w:rPr>
          <w:sz w:val="26"/>
        </w:rPr>
        <w:t>)</w:t>
      </w:r>
    </w:p>
    <w:p w:rsidR="0057064E" w:rsidRPr="00FB53C5" w:rsidRDefault="0058318C">
      <w:pPr>
        <w:pStyle w:val="BodyText"/>
        <w:spacing w:before="4"/>
        <w:ind w:left="0"/>
        <w:jc w:val="left"/>
        <w:rPr>
          <w:sz w:val="26"/>
        </w:rPr>
      </w:pPr>
      <w:r>
        <w:rPr>
          <w:sz w:val="26"/>
        </w:rPr>
        <w:pict>
          <v:shape id="_x0000_s1026" style="position:absolute;margin-left:257.75pt;margin-top:8.1pt;width:108.1pt;height:.1pt;z-index:-15726592;mso-wrap-distance-left:0;mso-wrap-distance-right:0;mso-position-horizontal-relative:page" coordorigin="5155,162" coordsize="2162,0" path="m5155,162r2161,e" filled="f" strokeweight=".36pt">
            <v:path arrowok="t"/>
            <w10:wrap type="topAndBottom" anchorx="page"/>
          </v:shape>
        </w:pict>
      </w:r>
    </w:p>
    <w:p w:rsidR="0057064E" w:rsidRPr="00FB53C5" w:rsidRDefault="0057064E">
      <w:pPr>
        <w:pStyle w:val="BodyText"/>
        <w:spacing w:before="8"/>
        <w:ind w:left="0"/>
        <w:jc w:val="left"/>
        <w:rPr>
          <w:sz w:val="26"/>
        </w:rPr>
      </w:pPr>
    </w:p>
    <w:p w:rsidR="0057064E" w:rsidRPr="00FB53C5" w:rsidRDefault="00E637EF">
      <w:pPr>
        <w:pStyle w:val="Heading1"/>
        <w:spacing w:before="89"/>
        <w:ind w:left="3230" w:right="3324" w:firstLine="1103"/>
        <w:jc w:val="left"/>
        <w:rPr>
          <w:sz w:val="26"/>
        </w:rPr>
      </w:pPr>
      <w:r w:rsidRPr="00FB53C5">
        <w:rPr>
          <w:sz w:val="26"/>
        </w:rPr>
        <w:t>CHƯƠNG I NHỮNG QUY ĐỊNH</w:t>
      </w:r>
      <w:r w:rsidRPr="00FB53C5">
        <w:rPr>
          <w:spacing w:val="-11"/>
          <w:sz w:val="26"/>
        </w:rPr>
        <w:t xml:space="preserve"> </w:t>
      </w:r>
      <w:r w:rsidRPr="00FB53C5">
        <w:rPr>
          <w:sz w:val="26"/>
        </w:rPr>
        <w:t>CHUNG</w:t>
      </w:r>
    </w:p>
    <w:p w:rsidR="0057064E" w:rsidRPr="00FB53C5" w:rsidRDefault="0057064E">
      <w:pPr>
        <w:pStyle w:val="BodyText"/>
        <w:spacing w:before="10"/>
        <w:ind w:left="0"/>
        <w:jc w:val="left"/>
        <w:rPr>
          <w:b/>
          <w:sz w:val="26"/>
        </w:rPr>
      </w:pPr>
    </w:p>
    <w:p w:rsidR="0057064E" w:rsidRPr="00FB53C5" w:rsidRDefault="00E637EF">
      <w:pPr>
        <w:pStyle w:val="BodyText"/>
        <w:spacing w:line="276" w:lineRule="auto"/>
        <w:ind w:right="364" w:firstLine="719"/>
        <w:rPr>
          <w:sz w:val="26"/>
        </w:rPr>
      </w:pPr>
      <w:r w:rsidRPr="00FB53C5">
        <w:rPr>
          <w:b/>
          <w:sz w:val="26"/>
        </w:rPr>
        <w:t xml:space="preserve">Điều 1. </w:t>
      </w:r>
      <w:r w:rsidRPr="00FB53C5">
        <w:rPr>
          <w:sz w:val="26"/>
        </w:rPr>
        <w:t>Quy chế này được xây dựng trên cơ sở chức năng, nhiệm vụ, quyền hạn của trường trung học phổ thông ban hành kèm theo Thông tư số 12/2011/TT- BGDĐT ngày 28/3/2011 của Bộ trưởng Bộ Giáo dục và Đào tạo, Quyết định số: 2039/QĐ-UBND ngày 16/12/2015 của UBND tỉnh Đắk Nông về việc Ban hành Kế hoạch triển khai thực hiện cơ chế một cửa, cơ chế một cửa liên thông theo Quyết định số: 09/2015/QĐ-TTg của Thủ tướng Chính phủ.</w:t>
      </w:r>
    </w:p>
    <w:p w:rsidR="0057064E" w:rsidRPr="00FB53C5" w:rsidRDefault="00E637EF">
      <w:pPr>
        <w:pStyle w:val="BodyText"/>
        <w:spacing w:before="121"/>
        <w:ind w:right="365" w:firstLine="719"/>
        <w:rPr>
          <w:sz w:val="26"/>
        </w:rPr>
      </w:pPr>
      <w:r w:rsidRPr="00FB53C5">
        <w:rPr>
          <w:b/>
          <w:sz w:val="26"/>
        </w:rPr>
        <w:t xml:space="preserve">Điều 2. </w:t>
      </w:r>
      <w:r w:rsidRPr="00FB53C5">
        <w:rPr>
          <w:sz w:val="26"/>
        </w:rPr>
        <w:t xml:space="preserve">Bộ phận tiếp nhận và trả kết quả theo cơ chế một cửa tại Trường THPT </w:t>
      </w:r>
      <w:proofErr w:type="spellStart"/>
      <w:r w:rsidR="0033775C" w:rsidRPr="00FB53C5">
        <w:rPr>
          <w:sz w:val="26"/>
          <w:lang w:val="en-US"/>
        </w:rPr>
        <w:t>Phạm</w:t>
      </w:r>
      <w:proofErr w:type="spellEnd"/>
      <w:r w:rsidR="0033775C" w:rsidRPr="00FB53C5">
        <w:rPr>
          <w:sz w:val="26"/>
          <w:lang w:val="en-US"/>
        </w:rPr>
        <w:t xml:space="preserve"> </w:t>
      </w:r>
      <w:proofErr w:type="spellStart"/>
      <w:r w:rsidR="0033775C" w:rsidRPr="00FB53C5">
        <w:rPr>
          <w:sz w:val="26"/>
          <w:lang w:val="en-US"/>
        </w:rPr>
        <w:t>Văn</w:t>
      </w:r>
      <w:proofErr w:type="spellEnd"/>
      <w:r w:rsidR="0033775C" w:rsidRPr="00FB53C5">
        <w:rPr>
          <w:sz w:val="26"/>
          <w:lang w:val="en-US"/>
        </w:rPr>
        <w:t xml:space="preserve"> </w:t>
      </w:r>
      <w:proofErr w:type="spellStart"/>
      <w:r w:rsidR="0033775C" w:rsidRPr="00FB53C5">
        <w:rPr>
          <w:sz w:val="26"/>
          <w:lang w:val="en-US"/>
        </w:rPr>
        <w:t>Đồng</w:t>
      </w:r>
      <w:proofErr w:type="spellEnd"/>
      <w:r w:rsidRPr="00FB53C5">
        <w:rPr>
          <w:sz w:val="26"/>
        </w:rPr>
        <w:t xml:space="preserve"> có nhiệm vụ tiếp nhận, hướng dẫn tổ chức, công dân đến liên hệ về những công việc thuộc trách nhiệm, thẩm quyền giải quyết của nhà trường, nhận hồ sơ đúng và đủ thủ tục theo quy định, viết giấy biên nhận, nhận hồ sơ và trả kết quả cho tổ chức, công dân </w:t>
      </w:r>
      <w:r w:rsidRPr="00FB53C5">
        <w:rPr>
          <w:i/>
          <w:sz w:val="26"/>
        </w:rPr>
        <w:t>(nếu thủ tục hành chính có quy định không giải quyết trong ngày làm</w:t>
      </w:r>
      <w:r w:rsidRPr="00FB53C5">
        <w:rPr>
          <w:i/>
          <w:spacing w:val="-5"/>
          <w:sz w:val="26"/>
        </w:rPr>
        <w:t xml:space="preserve"> </w:t>
      </w:r>
      <w:r w:rsidRPr="00FB53C5">
        <w:rPr>
          <w:i/>
          <w:sz w:val="26"/>
        </w:rPr>
        <w:t>việc)</w:t>
      </w:r>
      <w:r w:rsidRPr="00FB53C5">
        <w:rPr>
          <w:sz w:val="26"/>
        </w:rPr>
        <w:t>.</w:t>
      </w:r>
    </w:p>
    <w:p w:rsidR="0057064E" w:rsidRPr="00FB53C5" w:rsidRDefault="00E637EF">
      <w:pPr>
        <w:spacing w:before="120"/>
        <w:ind w:left="981"/>
        <w:jc w:val="both"/>
        <w:rPr>
          <w:sz w:val="26"/>
          <w:szCs w:val="28"/>
        </w:rPr>
      </w:pPr>
      <w:r w:rsidRPr="00FB53C5">
        <w:rPr>
          <w:b/>
          <w:sz w:val="26"/>
          <w:szCs w:val="28"/>
        </w:rPr>
        <w:t xml:space="preserve">Điều 3. </w:t>
      </w:r>
      <w:r w:rsidRPr="00FB53C5">
        <w:rPr>
          <w:sz w:val="26"/>
          <w:szCs w:val="28"/>
        </w:rPr>
        <w:t>Phạm vi áp dụng cơ chế một cửa</w:t>
      </w:r>
    </w:p>
    <w:p w:rsidR="0057064E" w:rsidRPr="00FB53C5" w:rsidRDefault="00E637EF">
      <w:pPr>
        <w:pStyle w:val="ListParagraph"/>
        <w:numPr>
          <w:ilvl w:val="0"/>
          <w:numId w:val="7"/>
        </w:numPr>
        <w:tabs>
          <w:tab w:val="left" w:pos="1272"/>
        </w:tabs>
        <w:spacing w:before="120"/>
        <w:ind w:right="366" w:firstLine="763"/>
        <w:jc w:val="both"/>
        <w:rPr>
          <w:sz w:val="26"/>
          <w:szCs w:val="28"/>
        </w:rPr>
      </w:pPr>
      <w:r w:rsidRPr="00FB53C5">
        <w:rPr>
          <w:sz w:val="26"/>
          <w:szCs w:val="28"/>
        </w:rPr>
        <w:t>Thực hiện cơ chế một cửa trong giải quyết các công việc liên quan trực tiếp tới tổ chức, cá nhân thuộc thẩm quyền của Trường THPT</w:t>
      </w:r>
      <w:r w:rsidR="00FB53C5" w:rsidRPr="00FB53C5">
        <w:rPr>
          <w:sz w:val="26"/>
          <w:szCs w:val="28"/>
          <w:lang w:val="en-US"/>
        </w:rPr>
        <w:t xml:space="preserve"> </w:t>
      </w:r>
      <w:proofErr w:type="spellStart"/>
      <w:r w:rsidR="00FB53C5" w:rsidRPr="00FB53C5">
        <w:rPr>
          <w:sz w:val="26"/>
          <w:szCs w:val="28"/>
          <w:lang w:val="en-US"/>
        </w:rPr>
        <w:t>Phạm</w:t>
      </w:r>
      <w:proofErr w:type="spellEnd"/>
      <w:r w:rsidR="00FB53C5" w:rsidRPr="00FB53C5">
        <w:rPr>
          <w:sz w:val="26"/>
          <w:szCs w:val="28"/>
          <w:lang w:val="en-US"/>
        </w:rPr>
        <w:t xml:space="preserve"> </w:t>
      </w:r>
      <w:proofErr w:type="spellStart"/>
      <w:r w:rsidR="00FB53C5" w:rsidRPr="00FB53C5">
        <w:rPr>
          <w:sz w:val="26"/>
          <w:szCs w:val="28"/>
          <w:lang w:val="en-US"/>
        </w:rPr>
        <w:t>Văn</w:t>
      </w:r>
      <w:proofErr w:type="spellEnd"/>
      <w:r w:rsidR="00FB53C5" w:rsidRPr="00FB53C5">
        <w:rPr>
          <w:sz w:val="26"/>
          <w:szCs w:val="28"/>
          <w:lang w:val="en-US"/>
        </w:rPr>
        <w:t xml:space="preserve"> </w:t>
      </w:r>
      <w:proofErr w:type="spellStart"/>
      <w:r w:rsidR="00FB53C5" w:rsidRPr="00FB53C5">
        <w:rPr>
          <w:sz w:val="26"/>
          <w:szCs w:val="28"/>
          <w:lang w:val="en-US"/>
        </w:rPr>
        <w:t>Đồng</w:t>
      </w:r>
      <w:proofErr w:type="spellEnd"/>
      <w:r w:rsidRPr="00FB53C5">
        <w:rPr>
          <w:sz w:val="26"/>
          <w:szCs w:val="28"/>
        </w:rPr>
        <w:t xml:space="preserve"> , từ hướng dẫn, tiếp nhận giấy tờ, hồ sơ, giải quyết đến trả kết quả được thực hiện tại một đầu mối là bộ phận tiếp nhận và trả kết quả của Trường THPT </w:t>
      </w:r>
      <w:proofErr w:type="spellStart"/>
      <w:r w:rsidR="00FB53C5" w:rsidRPr="00FB53C5">
        <w:rPr>
          <w:sz w:val="26"/>
          <w:szCs w:val="28"/>
          <w:lang w:val="en-US"/>
        </w:rPr>
        <w:t>Phạm</w:t>
      </w:r>
      <w:proofErr w:type="spellEnd"/>
      <w:r w:rsidR="00FB53C5" w:rsidRPr="00FB53C5">
        <w:rPr>
          <w:sz w:val="26"/>
          <w:szCs w:val="28"/>
          <w:lang w:val="en-US"/>
        </w:rPr>
        <w:t xml:space="preserve"> </w:t>
      </w:r>
      <w:proofErr w:type="spellStart"/>
      <w:r w:rsidR="00FB53C5" w:rsidRPr="00FB53C5">
        <w:rPr>
          <w:sz w:val="26"/>
          <w:szCs w:val="28"/>
          <w:lang w:val="en-US"/>
        </w:rPr>
        <w:t>Văn</w:t>
      </w:r>
      <w:proofErr w:type="spellEnd"/>
      <w:r w:rsidR="00FB53C5" w:rsidRPr="00FB53C5">
        <w:rPr>
          <w:sz w:val="26"/>
          <w:szCs w:val="28"/>
          <w:lang w:val="en-US"/>
        </w:rPr>
        <w:t xml:space="preserve"> </w:t>
      </w:r>
      <w:proofErr w:type="spellStart"/>
      <w:r w:rsidR="00FB53C5" w:rsidRPr="00FB53C5">
        <w:rPr>
          <w:sz w:val="26"/>
          <w:szCs w:val="28"/>
          <w:lang w:val="en-US"/>
        </w:rPr>
        <w:t>Đồng</w:t>
      </w:r>
      <w:proofErr w:type="spellEnd"/>
      <w:r w:rsidRPr="00FB53C5">
        <w:rPr>
          <w:sz w:val="26"/>
          <w:szCs w:val="28"/>
        </w:rPr>
        <w:t>.</w:t>
      </w:r>
    </w:p>
    <w:p w:rsidR="0057064E" w:rsidRPr="00FB53C5" w:rsidRDefault="00E637EF">
      <w:pPr>
        <w:pStyle w:val="ListParagraph"/>
        <w:numPr>
          <w:ilvl w:val="0"/>
          <w:numId w:val="7"/>
        </w:numPr>
        <w:tabs>
          <w:tab w:val="left" w:pos="1284"/>
        </w:tabs>
        <w:spacing w:before="121"/>
        <w:ind w:right="364" w:firstLine="763"/>
        <w:jc w:val="both"/>
        <w:rPr>
          <w:sz w:val="26"/>
          <w:szCs w:val="28"/>
        </w:rPr>
      </w:pPr>
      <w:r w:rsidRPr="00FB53C5">
        <w:rPr>
          <w:sz w:val="26"/>
          <w:szCs w:val="28"/>
        </w:rPr>
        <w:t>Cơ chế một cửa là cơ chế giải quyết công việc cho tổ chức, cá nhân thuộc trách nhiệm, thẩm quyền giữa các cấp hành chính từ hướng dẫn, tiếp nhận giấy tờ, hồ sơ, giải quyết đến trả kết quả được thực hiện tại một đầu mối là bộ phận tiếp nhận và trả kết</w:t>
      </w:r>
      <w:r w:rsidRPr="00FB53C5">
        <w:rPr>
          <w:spacing w:val="-2"/>
          <w:sz w:val="26"/>
          <w:szCs w:val="28"/>
        </w:rPr>
        <w:t xml:space="preserve"> </w:t>
      </w:r>
      <w:r w:rsidRPr="00FB53C5">
        <w:rPr>
          <w:sz w:val="26"/>
          <w:szCs w:val="28"/>
        </w:rPr>
        <w:t>quả.</w:t>
      </w:r>
    </w:p>
    <w:p w:rsidR="0057064E" w:rsidRPr="00FB53C5" w:rsidRDefault="00E637EF">
      <w:pPr>
        <w:pStyle w:val="BodyText"/>
        <w:spacing w:before="118"/>
        <w:ind w:right="365" w:firstLine="763"/>
        <w:rPr>
          <w:sz w:val="26"/>
        </w:rPr>
      </w:pPr>
      <w:r w:rsidRPr="00FB53C5">
        <w:rPr>
          <w:b/>
          <w:sz w:val="26"/>
        </w:rPr>
        <w:t xml:space="preserve">Điều 4. </w:t>
      </w:r>
      <w:r w:rsidRPr="00FB53C5">
        <w:rPr>
          <w:sz w:val="26"/>
        </w:rPr>
        <w:t xml:space="preserve">Tổ chức, công dân có yêu cầu giải quyết những công việc thuộc quy định tại Điều 8 Quy chế này chỉ liên hệ với viên chức phụ trách lĩnh vực công việc tại Bộ phận tiếp nhận và trả kết quả của Trường THPT </w:t>
      </w:r>
      <w:proofErr w:type="spellStart"/>
      <w:r w:rsidR="0098317B" w:rsidRPr="00FB53C5">
        <w:rPr>
          <w:sz w:val="26"/>
          <w:lang w:val="en-US"/>
        </w:rPr>
        <w:t>Phạm</w:t>
      </w:r>
      <w:proofErr w:type="spellEnd"/>
      <w:r w:rsidR="0098317B" w:rsidRPr="00FB53C5">
        <w:rPr>
          <w:sz w:val="26"/>
          <w:lang w:val="en-US"/>
        </w:rPr>
        <w:t xml:space="preserve"> </w:t>
      </w:r>
      <w:proofErr w:type="spellStart"/>
      <w:r w:rsidR="0098317B" w:rsidRPr="00FB53C5">
        <w:rPr>
          <w:sz w:val="26"/>
          <w:lang w:val="en-US"/>
        </w:rPr>
        <w:t>Văn</w:t>
      </w:r>
      <w:proofErr w:type="spellEnd"/>
      <w:r w:rsidR="0098317B" w:rsidRPr="00FB53C5">
        <w:rPr>
          <w:sz w:val="26"/>
          <w:lang w:val="en-US"/>
        </w:rPr>
        <w:t xml:space="preserve"> </w:t>
      </w:r>
      <w:proofErr w:type="spellStart"/>
      <w:r w:rsidR="0098317B" w:rsidRPr="00FB53C5">
        <w:rPr>
          <w:sz w:val="26"/>
          <w:lang w:val="en-US"/>
        </w:rPr>
        <w:t>Đồng</w:t>
      </w:r>
      <w:proofErr w:type="spellEnd"/>
      <w:r w:rsidRPr="00FB53C5">
        <w:rPr>
          <w:sz w:val="26"/>
        </w:rPr>
        <w:t>.</w:t>
      </w:r>
    </w:p>
    <w:p w:rsidR="0057064E" w:rsidRPr="00FB53C5" w:rsidRDefault="00E637EF">
      <w:pPr>
        <w:pStyle w:val="BodyText"/>
        <w:spacing w:before="122"/>
        <w:ind w:right="365" w:firstLine="763"/>
        <w:rPr>
          <w:sz w:val="26"/>
        </w:rPr>
      </w:pPr>
      <w:r w:rsidRPr="00FB53C5">
        <w:rPr>
          <w:sz w:val="26"/>
        </w:rPr>
        <w:t>Bộ phận tiếp nhận và trả kết quả chỉ tiếp nhận những hồ sơ đúng và đủ thủ tục theo quy định.</w:t>
      </w:r>
    </w:p>
    <w:p w:rsidR="0057064E" w:rsidRPr="00FB53C5" w:rsidRDefault="00E637EF">
      <w:pPr>
        <w:pStyle w:val="BodyText"/>
        <w:spacing w:before="119"/>
        <w:ind w:right="367" w:firstLine="763"/>
        <w:rPr>
          <w:sz w:val="26"/>
        </w:rPr>
      </w:pPr>
      <w:r w:rsidRPr="00FB53C5">
        <w:rPr>
          <w:sz w:val="26"/>
        </w:rPr>
        <w:t>Viên chức của Bộ phận tiếp nhận và trả kết quả có trách nhiệm hướng dẫn tổ chức, công dân hoàn chỉnh những hồ sơ chưa đầy đủ theo quy định và chỉ tiếp nhận</w:t>
      </w:r>
    </w:p>
    <w:p w:rsidR="0057064E" w:rsidRPr="00FB53C5" w:rsidRDefault="0057064E">
      <w:pPr>
        <w:rPr>
          <w:sz w:val="26"/>
          <w:szCs w:val="28"/>
        </w:rPr>
        <w:sectPr w:rsidR="0057064E" w:rsidRPr="00FB53C5">
          <w:footerReference w:type="default" r:id="rId8"/>
          <w:pgSz w:w="11910" w:h="16840"/>
          <w:pgMar w:top="760" w:right="480" w:bottom="700" w:left="1200" w:header="0" w:footer="515" w:gutter="0"/>
          <w:pgNumType w:start="2"/>
          <w:cols w:space="720"/>
        </w:sectPr>
      </w:pPr>
    </w:p>
    <w:p w:rsidR="0057064E" w:rsidRPr="00FB53C5" w:rsidRDefault="00E637EF">
      <w:pPr>
        <w:pStyle w:val="BodyText"/>
        <w:spacing w:before="67"/>
        <w:ind w:right="365"/>
        <w:jc w:val="left"/>
        <w:rPr>
          <w:sz w:val="26"/>
        </w:rPr>
      </w:pPr>
      <w:r w:rsidRPr="00FB53C5">
        <w:rPr>
          <w:sz w:val="26"/>
        </w:rPr>
        <w:lastRenderedPageBreak/>
        <w:t>hồ sơ của tổ chức, công dân có yêu cầu giải quyết công việc tại phòng làm việc của Bộ phận tiếp nhận và trả kết quả.</w:t>
      </w:r>
    </w:p>
    <w:p w:rsidR="0057064E" w:rsidRPr="00FB53C5" w:rsidRDefault="0057064E">
      <w:pPr>
        <w:pStyle w:val="BodyText"/>
        <w:spacing w:before="5"/>
        <w:ind w:left="0"/>
        <w:jc w:val="left"/>
        <w:rPr>
          <w:sz w:val="26"/>
        </w:rPr>
      </w:pPr>
    </w:p>
    <w:p w:rsidR="0057064E" w:rsidRPr="00FB53C5" w:rsidRDefault="00E637EF">
      <w:pPr>
        <w:pStyle w:val="Heading1"/>
        <w:spacing w:before="90" w:line="322" w:lineRule="exact"/>
        <w:ind w:left="1555"/>
        <w:rPr>
          <w:sz w:val="26"/>
        </w:rPr>
      </w:pPr>
      <w:r w:rsidRPr="00FB53C5">
        <w:rPr>
          <w:sz w:val="26"/>
        </w:rPr>
        <w:t>Chương II</w:t>
      </w:r>
    </w:p>
    <w:p w:rsidR="0057064E" w:rsidRPr="00FB53C5" w:rsidRDefault="00E637EF">
      <w:pPr>
        <w:ind w:left="1555" w:right="1279"/>
        <w:jc w:val="center"/>
        <w:rPr>
          <w:b/>
          <w:sz w:val="26"/>
          <w:szCs w:val="28"/>
        </w:rPr>
      </w:pPr>
      <w:r w:rsidRPr="00FB53C5">
        <w:rPr>
          <w:b/>
          <w:sz w:val="26"/>
          <w:szCs w:val="28"/>
        </w:rPr>
        <w:t>CƠ CẤU TỔ CHỨC VÀ NGUYÊN TẮC HOẠT ĐỘNG CỦA BỘ PHẬN TIẾP NHẬN VÀ TRẢ KẾT QUẢ</w:t>
      </w:r>
    </w:p>
    <w:p w:rsidR="0057064E" w:rsidRPr="00FB53C5" w:rsidRDefault="00E637EF">
      <w:pPr>
        <w:spacing w:before="234"/>
        <w:ind w:left="938"/>
        <w:jc w:val="both"/>
        <w:rPr>
          <w:sz w:val="26"/>
          <w:szCs w:val="28"/>
        </w:rPr>
      </w:pPr>
      <w:r w:rsidRPr="00FB53C5">
        <w:rPr>
          <w:b/>
          <w:sz w:val="26"/>
          <w:szCs w:val="28"/>
        </w:rPr>
        <w:t xml:space="preserve">Điều 5. </w:t>
      </w:r>
      <w:r w:rsidRPr="00FB53C5">
        <w:rPr>
          <w:sz w:val="26"/>
          <w:szCs w:val="28"/>
        </w:rPr>
        <w:t>Cơ cấu tổ chức</w:t>
      </w:r>
    </w:p>
    <w:p w:rsidR="0057064E" w:rsidRPr="00FB53C5" w:rsidRDefault="00E637EF">
      <w:pPr>
        <w:pStyle w:val="BodyText"/>
        <w:spacing w:before="122"/>
        <w:ind w:right="366" w:firstLine="767"/>
        <w:rPr>
          <w:sz w:val="26"/>
        </w:rPr>
      </w:pPr>
      <w:r w:rsidRPr="00FB53C5">
        <w:rPr>
          <w:sz w:val="26"/>
        </w:rPr>
        <w:t xml:space="preserve">Bộ phận tiếp nhận và trả kết quả thuộc Trường THPT </w:t>
      </w:r>
      <w:proofErr w:type="spellStart"/>
      <w:r w:rsidR="0098317B" w:rsidRPr="00FB53C5">
        <w:rPr>
          <w:sz w:val="26"/>
          <w:lang w:val="en-US"/>
        </w:rPr>
        <w:t>Phạm</w:t>
      </w:r>
      <w:proofErr w:type="spellEnd"/>
      <w:r w:rsidR="0098317B" w:rsidRPr="00FB53C5">
        <w:rPr>
          <w:sz w:val="26"/>
          <w:lang w:val="en-US"/>
        </w:rPr>
        <w:t xml:space="preserve"> </w:t>
      </w:r>
      <w:proofErr w:type="spellStart"/>
      <w:r w:rsidR="0098317B" w:rsidRPr="00FB53C5">
        <w:rPr>
          <w:sz w:val="26"/>
          <w:lang w:val="en-US"/>
        </w:rPr>
        <w:t>Văn</w:t>
      </w:r>
      <w:proofErr w:type="spellEnd"/>
      <w:r w:rsidR="0098317B" w:rsidRPr="00FB53C5">
        <w:rPr>
          <w:sz w:val="26"/>
          <w:lang w:val="en-US"/>
        </w:rPr>
        <w:t xml:space="preserve"> </w:t>
      </w:r>
      <w:proofErr w:type="spellStart"/>
      <w:r w:rsidR="0098317B" w:rsidRPr="00FB53C5">
        <w:rPr>
          <w:sz w:val="26"/>
          <w:lang w:val="en-US"/>
        </w:rPr>
        <w:t>Đồng</w:t>
      </w:r>
      <w:proofErr w:type="spellEnd"/>
      <w:r w:rsidRPr="00FB53C5">
        <w:rPr>
          <w:sz w:val="26"/>
        </w:rPr>
        <w:t>, gồm các ông (bà) có tên trong Quyết định số:</w:t>
      </w:r>
      <w:r w:rsidR="008C3E18">
        <w:rPr>
          <w:sz w:val="26"/>
          <w:lang w:val="en-US"/>
        </w:rPr>
        <w:t xml:space="preserve"> </w:t>
      </w:r>
      <w:r w:rsidR="00294437">
        <w:rPr>
          <w:sz w:val="26"/>
          <w:lang w:val="en-US"/>
        </w:rPr>
        <w:t>76</w:t>
      </w:r>
      <w:r w:rsidRPr="00FB53C5">
        <w:rPr>
          <w:sz w:val="26"/>
        </w:rPr>
        <w:t xml:space="preserve">/QĐ-THPT của Hiệu trưởng Trường THPT </w:t>
      </w:r>
      <w:proofErr w:type="spellStart"/>
      <w:r w:rsidR="00F82EC5">
        <w:rPr>
          <w:sz w:val="26"/>
          <w:lang w:val="en-US"/>
        </w:rPr>
        <w:t>P</w:t>
      </w:r>
      <w:r w:rsidR="008C3E18">
        <w:rPr>
          <w:sz w:val="26"/>
          <w:lang w:val="en-US"/>
        </w:rPr>
        <w:t>hạm</w:t>
      </w:r>
      <w:proofErr w:type="spellEnd"/>
      <w:r w:rsidR="008C3E18">
        <w:rPr>
          <w:sz w:val="26"/>
          <w:lang w:val="en-US"/>
        </w:rPr>
        <w:t xml:space="preserve"> </w:t>
      </w:r>
      <w:proofErr w:type="spellStart"/>
      <w:r w:rsidR="008C3E18">
        <w:rPr>
          <w:sz w:val="26"/>
          <w:lang w:val="en-US"/>
        </w:rPr>
        <w:t>Văn</w:t>
      </w:r>
      <w:proofErr w:type="spellEnd"/>
      <w:r w:rsidR="008C3E18">
        <w:rPr>
          <w:sz w:val="26"/>
          <w:lang w:val="en-US"/>
        </w:rPr>
        <w:t xml:space="preserve"> </w:t>
      </w:r>
      <w:proofErr w:type="spellStart"/>
      <w:r w:rsidR="008C3E18">
        <w:rPr>
          <w:sz w:val="26"/>
          <w:lang w:val="en-US"/>
        </w:rPr>
        <w:t>Đồng</w:t>
      </w:r>
      <w:proofErr w:type="spellEnd"/>
      <w:r w:rsidRPr="00FB53C5">
        <w:rPr>
          <w:sz w:val="26"/>
        </w:rPr>
        <w:t xml:space="preserve"> ban hành ngày </w:t>
      </w:r>
      <w:r w:rsidR="00294437">
        <w:rPr>
          <w:sz w:val="26"/>
          <w:lang w:val="en-US"/>
        </w:rPr>
        <w:t>3</w:t>
      </w:r>
      <w:r w:rsidRPr="00FB53C5">
        <w:rPr>
          <w:sz w:val="26"/>
        </w:rPr>
        <w:t xml:space="preserve"> tháng 0</w:t>
      </w:r>
      <w:r w:rsidR="00294437">
        <w:rPr>
          <w:sz w:val="26"/>
          <w:lang w:val="en-US"/>
        </w:rPr>
        <w:t>9</w:t>
      </w:r>
      <w:r w:rsidRPr="00FB53C5">
        <w:rPr>
          <w:sz w:val="26"/>
        </w:rPr>
        <w:t xml:space="preserve"> năm 201</w:t>
      </w:r>
      <w:r w:rsidR="00294437">
        <w:rPr>
          <w:sz w:val="26"/>
          <w:lang w:val="en-US"/>
        </w:rPr>
        <w:t>9</w:t>
      </w:r>
      <w:r w:rsidRPr="00FB53C5">
        <w:rPr>
          <w:sz w:val="26"/>
        </w:rPr>
        <w:t xml:space="preserve"> về việc thành lập Bộ phận tiếp nhận và trả kết quả theo cơ chế một cửa thuộc Trường THPT </w:t>
      </w:r>
      <w:proofErr w:type="spellStart"/>
      <w:r w:rsidR="0098317B" w:rsidRPr="00FB53C5">
        <w:rPr>
          <w:sz w:val="26"/>
          <w:lang w:val="en-US"/>
        </w:rPr>
        <w:t>Phạm</w:t>
      </w:r>
      <w:proofErr w:type="spellEnd"/>
      <w:r w:rsidR="0098317B" w:rsidRPr="00FB53C5">
        <w:rPr>
          <w:sz w:val="26"/>
          <w:lang w:val="en-US"/>
        </w:rPr>
        <w:t xml:space="preserve"> </w:t>
      </w:r>
      <w:proofErr w:type="spellStart"/>
      <w:r w:rsidR="0098317B" w:rsidRPr="00FB53C5">
        <w:rPr>
          <w:sz w:val="26"/>
          <w:lang w:val="en-US"/>
        </w:rPr>
        <w:t>Văn</w:t>
      </w:r>
      <w:proofErr w:type="spellEnd"/>
      <w:r w:rsidR="0098317B" w:rsidRPr="00FB53C5">
        <w:rPr>
          <w:sz w:val="26"/>
          <w:lang w:val="en-US"/>
        </w:rPr>
        <w:t xml:space="preserve"> </w:t>
      </w:r>
      <w:proofErr w:type="spellStart"/>
      <w:r w:rsidR="0098317B" w:rsidRPr="00FB53C5">
        <w:rPr>
          <w:sz w:val="26"/>
          <w:lang w:val="en-US"/>
        </w:rPr>
        <w:t>Đồng</w:t>
      </w:r>
      <w:proofErr w:type="spellEnd"/>
      <w:r w:rsidRPr="00FB53C5">
        <w:rPr>
          <w:sz w:val="26"/>
        </w:rPr>
        <w:t>.</w:t>
      </w:r>
    </w:p>
    <w:p w:rsidR="0057064E" w:rsidRPr="0098317B" w:rsidRDefault="00E637EF">
      <w:pPr>
        <w:pStyle w:val="BodyText"/>
        <w:spacing w:before="118"/>
        <w:ind w:right="365" w:firstLine="719"/>
        <w:rPr>
          <w:sz w:val="26"/>
          <w:lang w:val="en-US"/>
        </w:rPr>
      </w:pPr>
      <w:r w:rsidRPr="00FB53C5">
        <w:rPr>
          <w:sz w:val="26"/>
        </w:rPr>
        <w:t xml:space="preserve">Viên chức, nhân viên làm việc tại Bộ phận tiếp nhận và trả kết quả chịu sự quản lý toàn diện và trực tiếp của </w:t>
      </w:r>
      <w:proofErr w:type="spellStart"/>
      <w:r w:rsidR="0098317B">
        <w:rPr>
          <w:sz w:val="26"/>
          <w:lang w:val="en-US"/>
        </w:rPr>
        <w:t>Ông</w:t>
      </w:r>
      <w:proofErr w:type="spellEnd"/>
      <w:r w:rsidR="0098317B">
        <w:rPr>
          <w:sz w:val="26"/>
          <w:lang w:val="en-US"/>
        </w:rPr>
        <w:t xml:space="preserve"> </w:t>
      </w:r>
      <w:proofErr w:type="spellStart"/>
      <w:r w:rsidR="0098317B">
        <w:rPr>
          <w:sz w:val="26"/>
          <w:lang w:val="en-US"/>
        </w:rPr>
        <w:t>Lê</w:t>
      </w:r>
      <w:proofErr w:type="spellEnd"/>
      <w:r w:rsidR="0098317B">
        <w:rPr>
          <w:sz w:val="26"/>
          <w:lang w:val="en-US"/>
        </w:rPr>
        <w:t xml:space="preserve"> </w:t>
      </w:r>
      <w:proofErr w:type="spellStart"/>
      <w:r w:rsidR="0098317B">
        <w:rPr>
          <w:sz w:val="26"/>
          <w:lang w:val="en-US"/>
        </w:rPr>
        <w:t>Thế</w:t>
      </w:r>
      <w:proofErr w:type="spellEnd"/>
      <w:r w:rsidR="0098317B">
        <w:rPr>
          <w:sz w:val="26"/>
          <w:lang w:val="en-US"/>
        </w:rPr>
        <w:t xml:space="preserve"> </w:t>
      </w:r>
      <w:proofErr w:type="spellStart"/>
      <w:r w:rsidR="0098317B">
        <w:rPr>
          <w:sz w:val="26"/>
          <w:lang w:val="en-US"/>
        </w:rPr>
        <w:t>Hiển</w:t>
      </w:r>
      <w:bookmarkStart w:id="0" w:name="_GoBack"/>
      <w:bookmarkEnd w:id="0"/>
      <w:proofErr w:type="spellEnd"/>
    </w:p>
    <w:p w:rsidR="0057064E" w:rsidRPr="00FB53C5" w:rsidRDefault="00E637EF">
      <w:pPr>
        <w:pStyle w:val="BodyText"/>
        <w:spacing w:before="120"/>
        <w:ind w:left="938"/>
        <w:rPr>
          <w:sz w:val="26"/>
        </w:rPr>
      </w:pPr>
      <w:r w:rsidRPr="00FB53C5">
        <w:rPr>
          <w:b/>
          <w:sz w:val="26"/>
        </w:rPr>
        <w:t xml:space="preserve">Điều 6. </w:t>
      </w:r>
      <w:r w:rsidRPr="00FB53C5">
        <w:rPr>
          <w:sz w:val="26"/>
        </w:rPr>
        <w:t>Bộ phận tiếp nhận và trả kết quả có những nhiệm vụ sau đây:</w:t>
      </w:r>
    </w:p>
    <w:p w:rsidR="0057064E" w:rsidRPr="0098317B" w:rsidRDefault="00E637EF" w:rsidP="0098317B">
      <w:pPr>
        <w:pStyle w:val="ListParagraph"/>
        <w:numPr>
          <w:ilvl w:val="0"/>
          <w:numId w:val="6"/>
        </w:numPr>
        <w:tabs>
          <w:tab w:val="left" w:pos="1220"/>
        </w:tabs>
        <w:spacing w:before="122"/>
        <w:ind w:right="360" w:firstLine="719"/>
        <w:jc w:val="both"/>
        <w:rPr>
          <w:sz w:val="26"/>
          <w:szCs w:val="28"/>
        </w:rPr>
      </w:pPr>
      <w:r w:rsidRPr="0098317B">
        <w:rPr>
          <w:sz w:val="26"/>
          <w:szCs w:val="28"/>
        </w:rPr>
        <w:t xml:space="preserve">Tiếp tổ chức, công dân tại phòng làm việc của Bộ phận tiếp nhận và trả kết quả khi họ có yêu cầu giải quyết công việc trong phạm vi thẩm quyền của Trường THPT </w:t>
      </w:r>
      <w:proofErr w:type="spellStart"/>
      <w:r w:rsidR="0098317B" w:rsidRPr="00FB53C5">
        <w:rPr>
          <w:sz w:val="26"/>
          <w:szCs w:val="28"/>
          <w:lang w:val="en-US"/>
        </w:rPr>
        <w:t>Phạm</w:t>
      </w:r>
      <w:proofErr w:type="spellEnd"/>
      <w:r w:rsidR="0098317B" w:rsidRPr="00FB53C5">
        <w:rPr>
          <w:sz w:val="26"/>
          <w:szCs w:val="28"/>
          <w:lang w:val="en-US"/>
        </w:rPr>
        <w:t xml:space="preserve"> </w:t>
      </w:r>
      <w:proofErr w:type="spellStart"/>
      <w:r w:rsidR="0098317B" w:rsidRPr="00FB53C5">
        <w:rPr>
          <w:sz w:val="26"/>
          <w:szCs w:val="28"/>
          <w:lang w:val="en-US"/>
        </w:rPr>
        <w:t>Văn</w:t>
      </w:r>
      <w:proofErr w:type="spellEnd"/>
      <w:r w:rsidR="0098317B" w:rsidRPr="00FB53C5">
        <w:rPr>
          <w:sz w:val="26"/>
          <w:szCs w:val="28"/>
          <w:lang w:val="en-US"/>
        </w:rPr>
        <w:t xml:space="preserve"> </w:t>
      </w:r>
      <w:proofErr w:type="spellStart"/>
      <w:r w:rsidR="0098317B" w:rsidRPr="00FB53C5">
        <w:rPr>
          <w:sz w:val="26"/>
          <w:szCs w:val="28"/>
          <w:lang w:val="en-US"/>
        </w:rPr>
        <w:t>Đồng</w:t>
      </w:r>
      <w:proofErr w:type="spellEnd"/>
      <w:r w:rsidR="0098317B">
        <w:rPr>
          <w:sz w:val="26"/>
          <w:szCs w:val="28"/>
          <w:lang w:val="en-US"/>
        </w:rPr>
        <w:t>.</w:t>
      </w:r>
      <w:r w:rsidR="0098317B" w:rsidRPr="00FB53C5">
        <w:rPr>
          <w:sz w:val="26"/>
          <w:szCs w:val="28"/>
        </w:rPr>
        <w:t xml:space="preserve"> </w:t>
      </w:r>
      <w:r w:rsidRPr="0098317B">
        <w:rPr>
          <w:spacing w:val="-3"/>
          <w:sz w:val="26"/>
          <w:szCs w:val="28"/>
        </w:rPr>
        <w:t xml:space="preserve">Hướng </w:t>
      </w:r>
      <w:r w:rsidRPr="0098317B">
        <w:rPr>
          <w:sz w:val="26"/>
          <w:szCs w:val="28"/>
        </w:rPr>
        <w:t xml:space="preserve">dẫn tổ </w:t>
      </w:r>
      <w:r w:rsidRPr="0098317B">
        <w:rPr>
          <w:spacing w:val="-3"/>
          <w:sz w:val="26"/>
          <w:szCs w:val="28"/>
        </w:rPr>
        <w:t xml:space="preserve">chức, </w:t>
      </w:r>
      <w:r w:rsidRPr="0098317B">
        <w:rPr>
          <w:sz w:val="26"/>
          <w:szCs w:val="28"/>
        </w:rPr>
        <w:t xml:space="preserve">công </w:t>
      </w:r>
      <w:r w:rsidRPr="0098317B">
        <w:rPr>
          <w:spacing w:val="-3"/>
          <w:sz w:val="26"/>
          <w:szCs w:val="28"/>
        </w:rPr>
        <w:t xml:space="preserve">dân trong </w:t>
      </w:r>
      <w:r w:rsidRPr="0098317B">
        <w:rPr>
          <w:sz w:val="26"/>
          <w:szCs w:val="28"/>
        </w:rPr>
        <w:t xml:space="preserve">việc hoàn tất các thủ tục </w:t>
      </w:r>
      <w:r w:rsidRPr="0098317B">
        <w:rPr>
          <w:spacing w:val="-3"/>
          <w:sz w:val="26"/>
          <w:szCs w:val="28"/>
        </w:rPr>
        <w:t xml:space="preserve">hành chính, </w:t>
      </w:r>
      <w:r w:rsidRPr="0098317B">
        <w:rPr>
          <w:sz w:val="26"/>
          <w:szCs w:val="28"/>
        </w:rPr>
        <w:t xml:space="preserve">giấy tờ, biểu </w:t>
      </w:r>
      <w:r w:rsidRPr="0098317B">
        <w:rPr>
          <w:spacing w:val="-4"/>
          <w:sz w:val="26"/>
          <w:szCs w:val="28"/>
        </w:rPr>
        <w:t xml:space="preserve">mẫu </w:t>
      </w:r>
      <w:r w:rsidRPr="0098317B">
        <w:rPr>
          <w:sz w:val="26"/>
          <w:szCs w:val="28"/>
        </w:rPr>
        <w:t xml:space="preserve">theo </w:t>
      </w:r>
      <w:r w:rsidRPr="0098317B">
        <w:rPr>
          <w:spacing w:val="-3"/>
          <w:sz w:val="26"/>
          <w:szCs w:val="28"/>
        </w:rPr>
        <w:t xml:space="preserve">quy </w:t>
      </w:r>
      <w:r w:rsidRPr="0098317B">
        <w:rPr>
          <w:sz w:val="26"/>
          <w:szCs w:val="28"/>
        </w:rPr>
        <w:t xml:space="preserve">định. </w:t>
      </w:r>
      <w:r w:rsidRPr="0098317B">
        <w:rPr>
          <w:spacing w:val="-3"/>
          <w:sz w:val="26"/>
          <w:szCs w:val="28"/>
        </w:rPr>
        <w:t xml:space="preserve">Việc hướng dẫn </w:t>
      </w:r>
      <w:r w:rsidRPr="0098317B">
        <w:rPr>
          <w:sz w:val="26"/>
          <w:szCs w:val="28"/>
        </w:rPr>
        <w:t xml:space="preserve">này </w:t>
      </w:r>
      <w:r w:rsidRPr="0098317B">
        <w:rPr>
          <w:spacing w:val="-3"/>
          <w:sz w:val="26"/>
          <w:szCs w:val="28"/>
        </w:rPr>
        <w:t xml:space="preserve">được thực hiện </w:t>
      </w:r>
      <w:r w:rsidRPr="0098317B">
        <w:rPr>
          <w:sz w:val="26"/>
          <w:szCs w:val="28"/>
        </w:rPr>
        <w:t xml:space="preserve">theo </w:t>
      </w:r>
      <w:r w:rsidRPr="0098317B">
        <w:rPr>
          <w:spacing w:val="-3"/>
          <w:sz w:val="26"/>
          <w:szCs w:val="28"/>
        </w:rPr>
        <w:t xml:space="preserve">nguyên </w:t>
      </w:r>
      <w:r w:rsidRPr="0098317B">
        <w:rPr>
          <w:sz w:val="26"/>
          <w:szCs w:val="28"/>
        </w:rPr>
        <w:t xml:space="preserve">tắc </w:t>
      </w:r>
      <w:r w:rsidRPr="0098317B">
        <w:rPr>
          <w:spacing w:val="-4"/>
          <w:sz w:val="26"/>
          <w:szCs w:val="28"/>
        </w:rPr>
        <w:t xml:space="preserve">một </w:t>
      </w:r>
      <w:r w:rsidRPr="0098317B">
        <w:rPr>
          <w:sz w:val="26"/>
          <w:szCs w:val="28"/>
        </w:rPr>
        <w:t>lần,</w:t>
      </w:r>
      <w:r w:rsidRPr="0098317B">
        <w:rPr>
          <w:spacing w:val="-8"/>
          <w:sz w:val="26"/>
          <w:szCs w:val="28"/>
        </w:rPr>
        <w:t xml:space="preserve"> </w:t>
      </w:r>
      <w:r w:rsidRPr="0098317B">
        <w:rPr>
          <w:sz w:val="26"/>
          <w:szCs w:val="28"/>
        </w:rPr>
        <w:t>đầy</w:t>
      </w:r>
      <w:r w:rsidRPr="0098317B">
        <w:rPr>
          <w:spacing w:val="-9"/>
          <w:sz w:val="26"/>
          <w:szCs w:val="28"/>
        </w:rPr>
        <w:t xml:space="preserve"> </w:t>
      </w:r>
      <w:r w:rsidRPr="0098317B">
        <w:rPr>
          <w:sz w:val="26"/>
          <w:szCs w:val="28"/>
        </w:rPr>
        <w:t>đủ,</w:t>
      </w:r>
      <w:r w:rsidRPr="0098317B">
        <w:rPr>
          <w:spacing w:val="-6"/>
          <w:sz w:val="26"/>
          <w:szCs w:val="28"/>
        </w:rPr>
        <w:t xml:space="preserve"> </w:t>
      </w:r>
      <w:r w:rsidRPr="0098317B">
        <w:rPr>
          <w:sz w:val="26"/>
          <w:szCs w:val="28"/>
        </w:rPr>
        <w:t>theo</w:t>
      </w:r>
      <w:r w:rsidRPr="0098317B">
        <w:rPr>
          <w:spacing w:val="-4"/>
          <w:sz w:val="26"/>
          <w:szCs w:val="28"/>
        </w:rPr>
        <w:t xml:space="preserve"> </w:t>
      </w:r>
      <w:r w:rsidRPr="0098317B">
        <w:rPr>
          <w:sz w:val="26"/>
          <w:szCs w:val="28"/>
        </w:rPr>
        <w:t>đúng</w:t>
      </w:r>
      <w:r w:rsidRPr="0098317B">
        <w:rPr>
          <w:spacing w:val="-8"/>
          <w:sz w:val="26"/>
          <w:szCs w:val="28"/>
        </w:rPr>
        <w:t xml:space="preserve"> </w:t>
      </w:r>
      <w:r w:rsidRPr="0098317B">
        <w:rPr>
          <w:sz w:val="26"/>
          <w:szCs w:val="28"/>
        </w:rPr>
        <w:t>quy</w:t>
      </w:r>
      <w:r w:rsidRPr="0098317B">
        <w:rPr>
          <w:spacing w:val="-10"/>
          <w:sz w:val="26"/>
          <w:szCs w:val="28"/>
        </w:rPr>
        <w:t xml:space="preserve"> </w:t>
      </w:r>
      <w:r w:rsidRPr="0098317B">
        <w:rPr>
          <w:sz w:val="26"/>
          <w:szCs w:val="28"/>
        </w:rPr>
        <w:t>định</w:t>
      </w:r>
      <w:r w:rsidRPr="0098317B">
        <w:rPr>
          <w:spacing w:val="-4"/>
          <w:sz w:val="26"/>
          <w:szCs w:val="28"/>
        </w:rPr>
        <w:t xml:space="preserve"> </w:t>
      </w:r>
      <w:r w:rsidRPr="0098317B">
        <w:rPr>
          <w:sz w:val="26"/>
          <w:szCs w:val="28"/>
        </w:rPr>
        <w:t>đã</w:t>
      </w:r>
      <w:r w:rsidRPr="0098317B">
        <w:rPr>
          <w:spacing w:val="-6"/>
          <w:sz w:val="26"/>
          <w:szCs w:val="28"/>
        </w:rPr>
        <w:t xml:space="preserve"> </w:t>
      </w:r>
      <w:r w:rsidRPr="0098317B">
        <w:rPr>
          <w:spacing w:val="-3"/>
          <w:sz w:val="26"/>
          <w:szCs w:val="28"/>
        </w:rPr>
        <w:t>niêm</w:t>
      </w:r>
      <w:r w:rsidRPr="0098317B">
        <w:rPr>
          <w:spacing w:val="-5"/>
          <w:sz w:val="26"/>
          <w:szCs w:val="28"/>
        </w:rPr>
        <w:t xml:space="preserve"> </w:t>
      </w:r>
      <w:r w:rsidRPr="0098317B">
        <w:rPr>
          <w:spacing w:val="-4"/>
          <w:sz w:val="26"/>
          <w:szCs w:val="28"/>
        </w:rPr>
        <w:t>yết</w:t>
      </w:r>
      <w:r w:rsidRPr="0098317B">
        <w:rPr>
          <w:spacing w:val="-3"/>
          <w:sz w:val="26"/>
          <w:szCs w:val="28"/>
        </w:rPr>
        <w:t xml:space="preserve"> </w:t>
      </w:r>
      <w:r w:rsidRPr="0098317B">
        <w:rPr>
          <w:sz w:val="26"/>
          <w:szCs w:val="28"/>
        </w:rPr>
        <w:t>công</w:t>
      </w:r>
      <w:r w:rsidRPr="0098317B">
        <w:rPr>
          <w:spacing w:val="-6"/>
          <w:sz w:val="26"/>
          <w:szCs w:val="28"/>
        </w:rPr>
        <w:t xml:space="preserve"> </w:t>
      </w:r>
      <w:r w:rsidRPr="0098317B">
        <w:rPr>
          <w:spacing w:val="-3"/>
          <w:sz w:val="26"/>
          <w:szCs w:val="28"/>
        </w:rPr>
        <w:t>khai.</w:t>
      </w:r>
    </w:p>
    <w:p w:rsidR="0057064E" w:rsidRPr="00FB53C5" w:rsidRDefault="00E637EF">
      <w:pPr>
        <w:pStyle w:val="ListParagraph"/>
        <w:numPr>
          <w:ilvl w:val="0"/>
          <w:numId w:val="6"/>
        </w:numPr>
        <w:tabs>
          <w:tab w:val="left" w:pos="1241"/>
        </w:tabs>
        <w:spacing w:before="121"/>
        <w:ind w:right="366" w:firstLine="719"/>
        <w:jc w:val="both"/>
        <w:rPr>
          <w:sz w:val="26"/>
          <w:szCs w:val="28"/>
        </w:rPr>
      </w:pPr>
      <w:r w:rsidRPr="00FB53C5">
        <w:rPr>
          <w:sz w:val="26"/>
          <w:szCs w:val="28"/>
        </w:rPr>
        <w:t xml:space="preserve">Trường hợp hồ sơ đầy đủ theo quy định thì tiếp nhận, viết phiếu nhận (đối với loại thủ tục hành chính có hẹn) hồ sơ, vào sổ theo dõi. Trường hợp hồ sơ chưa hoàn chỉnh thì hướng dẫn để tổ chức, công dân bổ sung, hoàn chỉnh. Trường hợp hồ sơ của tổ chức, công dân không thuộc thẩm quyền giải quyết của Trường THPT </w:t>
      </w:r>
      <w:proofErr w:type="spellStart"/>
      <w:r w:rsidR="0098317B" w:rsidRPr="00FB53C5">
        <w:rPr>
          <w:sz w:val="26"/>
          <w:szCs w:val="28"/>
          <w:lang w:val="en-US"/>
        </w:rPr>
        <w:t>Phạm</w:t>
      </w:r>
      <w:proofErr w:type="spellEnd"/>
      <w:r w:rsidR="0098317B" w:rsidRPr="00FB53C5">
        <w:rPr>
          <w:sz w:val="26"/>
          <w:szCs w:val="28"/>
          <w:lang w:val="en-US"/>
        </w:rPr>
        <w:t xml:space="preserve"> </w:t>
      </w:r>
      <w:proofErr w:type="spellStart"/>
      <w:r w:rsidR="0098317B" w:rsidRPr="00FB53C5">
        <w:rPr>
          <w:sz w:val="26"/>
          <w:szCs w:val="28"/>
          <w:lang w:val="en-US"/>
        </w:rPr>
        <w:t>Văn</w:t>
      </w:r>
      <w:proofErr w:type="spellEnd"/>
      <w:r w:rsidR="0098317B" w:rsidRPr="00FB53C5">
        <w:rPr>
          <w:sz w:val="26"/>
          <w:szCs w:val="28"/>
          <w:lang w:val="en-US"/>
        </w:rPr>
        <w:t xml:space="preserve"> </w:t>
      </w:r>
      <w:proofErr w:type="spellStart"/>
      <w:r w:rsidR="0098317B" w:rsidRPr="00FB53C5">
        <w:rPr>
          <w:sz w:val="26"/>
          <w:szCs w:val="28"/>
          <w:lang w:val="en-US"/>
        </w:rPr>
        <w:t>Đồng</w:t>
      </w:r>
      <w:proofErr w:type="spellEnd"/>
      <w:r w:rsidR="0098317B" w:rsidRPr="00FB53C5">
        <w:rPr>
          <w:sz w:val="26"/>
          <w:szCs w:val="28"/>
        </w:rPr>
        <w:t xml:space="preserve"> </w:t>
      </w:r>
      <w:r w:rsidRPr="00FB53C5">
        <w:rPr>
          <w:sz w:val="26"/>
          <w:szCs w:val="28"/>
        </w:rPr>
        <w:t>thì hướng dẫn cụ thể để tổ chức, công dân đến cơ quan nhà nước có thẩm quyền giải quyết.</w:t>
      </w:r>
    </w:p>
    <w:p w:rsidR="0057064E" w:rsidRPr="00FB53C5" w:rsidRDefault="00E637EF">
      <w:pPr>
        <w:pStyle w:val="ListParagraph"/>
        <w:numPr>
          <w:ilvl w:val="0"/>
          <w:numId w:val="6"/>
        </w:numPr>
        <w:tabs>
          <w:tab w:val="left" w:pos="1227"/>
        </w:tabs>
        <w:spacing w:before="117"/>
        <w:ind w:left="1226" w:hanging="289"/>
        <w:jc w:val="both"/>
        <w:rPr>
          <w:sz w:val="26"/>
          <w:szCs w:val="28"/>
        </w:rPr>
      </w:pPr>
      <w:r w:rsidRPr="00FB53C5">
        <w:rPr>
          <w:sz w:val="26"/>
          <w:szCs w:val="28"/>
        </w:rPr>
        <w:t>Xử</w:t>
      </w:r>
      <w:r w:rsidRPr="00FB53C5">
        <w:rPr>
          <w:spacing w:val="5"/>
          <w:sz w:val="26"/>
          <w:szCs w:val="28"/>
        </w:rPr>
        <w:t xml:space="preserve"> </w:t>
      </w:r>
      <w:r w:rsidRPr="00FB53C5">
        <w:rPr>
          <w:sz w:val="26"/>
          <w:szCs w:val="28"/>
        </w:rPr>
        <w:t>lý</w:t>
      </w:r>
      <w:r w:rsidRPr="00FB53C5">
        <w:rPr>
          <w:spacing w:val="6"/>
          <w:sz w:val="26"/>
          <w:szCs w:val="28"/>
        </w:rPr>
        <w:t xml:space="preserve"> </w:t>
      </w:r>
      <w:r w:rsidRPr="00FB53C5">
        <w:rPr>
          <w:sz w:val="26"/>
          <w:szCs w:val="28"/>
        </w:rPr>
        <w:t>hồ</w:t>
      </w:r>
      <w:r w:rsidRPr="00FB53C5">
        <w:rPr>
          <w:spacing w:val="6"/>
          <w:sz w:val="26"/>
          <w:szCs w:val="28"/>
        </w:rPr>
        <w:t xml:space="preserve"> </w:t>
      </w:r>
      <w:r w:rsidRPr="00FB53C5">
        <w:rPr>
          <w:sz w:val="26"/>
          <w:szCs w:val="28"/>
        </w:rPr>
        <w:t>sơ</w:t>
      </w:r>
      <w:r w:rsidRPr="00FB53C5">
        <w:rPr>
          <w:spacing w:val="7"/>
          <w:sz w:val="26"/>
          <w:szCs w:val="28"/>
        </w:rPr>
        <w:t xml:space="preserve"> </w:t>
      </w:r>
      <w:r w:rsidRPr="00FB53C5">
        <w:rPr>
          <w:sz w:val="26"/>
          <w:szCs w:val="28"/>
        </w:rPr>
        <w:t>của</w:t>
      </w:r>
      <w:r w:rsidRPr="00FB53C5">
        <w:rPr>
          <w:spacing w:val="7"/>
          <w:sz w:val="26"/>
          <w:szCs w:val="28"/>
        </w:rPr>
        <w:t xml:space="preserve"> </w:t>
      </w:r>
      <w:r w:rsidRPr="00FB53C5">
        <w:rPr>
          <w:sz w:val="26"/>
          <w:szCs w:val="28"/>
        </w:rPr>
        <w:t>tổ</w:t>
      </w:r>
      <w:r w:rsidRPr="00FB53C5">
        <w:rPr>
          <w:spacing w:val="5"/>
          <w:sz w:val="26"/>
          <w:szCs w:val="28"/>
        </w:rPr>
        <w:t xml:space="preserve"> </w:t>
      </w:r>
      <w:r w:rsidRPr="00FB53C5">
        <w:rPr>
          <w:sz w:val="26"/>
          <w:szCs w:val="28"/>
        </w:rPr>
        <w:t>chức,</w:t>
      </w:r>
      <w:r w:rsidRPr="00FB53C5">
        <w:rPr>
          <w:spacing w:val="5"/>
          <w:sz w:val="26"/>
          <w:szCs w:val="28"/>
        </w:rPr>
        <w:t xml:space="preserve"> </w:t>
      </w:r>
      <w:r w:rsidRPr="00FB53C5">
        <w:rPr>
          <w:sz w:val="26"/>
          <w:szCs w:val="28"/>
        </w:rPr>
        <w:t>công</w:t>
      </w:r>
      <w:r w:rsidRPr="00FB53C5">
        <w:rPr>
          <w:spacing w:val="5"/>
          <w:sz w:val="26"/>
          <w:szCs w:val="28"/>
        </w:rPr>
        <w:t xml:space="preserve"> </w:t>
      </w:r>
      <w:r w:rsidRPr="00FB53C5">
        <w:rPr>
          <w:sz w:val="26"/>
          <w:szCs w:val="28"/>
        </w:rPr>
        <w:t>dân</w:t>
      </w:r>
      <w:r w:rsidRPr="00FB53C5">
        <w:rPr>
          <w:spacing w:val="5"/>
          <w:sz w:val="26"/>
          <w:szCs w:val="28"/>
        </w:rPr>
        <w:t xml:space="preserve"> </w:t>
      </w:r>
      <w:r w:rsidRPr="00FB53C5">
        <w:rPr>
          <w:sz w:val="26"/>
          <w:szCs w:val="28"/>
        </w:rPr>
        <w:t>theo</w:t>
      </w:r>
      <w:r w:rsidRPr="00FB53C5">
        <w:rPr>
          <w:spacing w:val="5"/>
          <w:sz w:val="26"/>
          <w:szCs w:val="28"/>
        </w:rPr>
        <w:t xml:space="preserve"> </w:t>
      </w:r>
      <w:r w:rsidRPr="00FB53C5">
        <w:rPr>
          <w:sz w:val="26"/>
          <w:szCs w:val="28"/>
        </w:rPr>
        <w:t>phạm</w:t>
      </w:r>
      <w:r w:rsidRPr="00FB53C5">
        <w:rPr>
          <w:spacing w:val="2"/>
          <w:sz w:val="26"/>
          <w:szCs w:val="28"/>
        </w:rPr>
        <w:t xml:space="preserve"> </w:t>
      </w:r>
      <w:r w:rsidRPr="00FB53C5">
        <w:rPr>
          <w:sz w:val="26"/>
          <w:szCs w:val="28"/>
        </w:rPr>
        <w:t>vi</w:t>
      </w:r>
      <w:r w:rsidRPr="00FB53C5">
        <w:rPr>
          <w:spacing w:val="9"/>
          <w:sz w:val="26"/>
          <w:szCs w:val="28"/>
        </w:rPr>
        <w:t xml:space="preserve"> </w:t>
      </w:r>
      <w:r w:rsidRPr="00FB53C5">
        <w:rPr>
          <w:sz w:val="26"/>
          <w:szCs w:val="28"/>
        </w:rPr>
        <w:t>trách</w:t>
      </w:r>
      <w:r w:rsidRPr="00FB53C5">
        <w:rPr>
          <w:spacing w:val="5"/>
          <w:sz w:val="26"/>
          <w:szCs w:val="28"/>
        </w:rPr>
        <w:t xml:space="preserve"> </w:t>
      </w:r>
      <w:r w:rsidRPr="00FB53C5">
        <w:rPr>
          <w:sz w:val="26"/>
          <w:szCs w:val="28"/>
        </w:rPr>
        <w:t>nhiệm,</w:t>
      </w:r>
      <w:r w:rsidRPr="00FB53C5">
        <w:rPr>
          <w:spacing w:val="8"/>
          <w:sz w:val="26"/>
          <w:szCs w:val="28"/>
        </w:rPr>
        <w:t xml:space="preserve"> </w:t>
      </w:r>
      <w:r w:rsidRPr="00FB53C5">
        <w:rPr>
          <w:sz w:val="26"/>
          <w:szCs w:val="28"/>
        </w:rPr>
        <w:t>quyền</w:t>
      </w:r>
      <w:r w:rsidRPr="00FB53C5">
        <w:rPr>
          <w:spacing w:val="5"/>
          <w:sz w:val="26"/>
          <w:szCs w:val="28"/>
        </w:rPr>
        <w:t xml:space="preserve"> </w:t>
      </w:r>
      <w:r w:rsidRPr="00FB53C5">
        <w:rPr>
          <w:sz w:val="26"/>
          <w:szCs w:val="28"/>
        </w:rPr>
        <w:t>hạn</w:t>
      </w:r>
      <w:r w:rsidRPr="00FB53C5">
        <w:rPr>
          <w:spacing w:val="5"/>
          <w:sz w:val="26"/>
          <w:szCs w:val="28"/>
        </w:rPr>
        <w:t xml:space="preserve"> </w:t>
      </w:r>
      <w:r w:rsidRPr="00FB53C5">
        <w:rPr>
          <w:sz w:val="26"/>
          <w:szCs w:val="28"/>
        </w:rPr>
        <w:t>của</w:t>
      </w:r>
    </w:p>
    <w:p w:rsidR="0057064E" w:rsidRPr="00FB53C5" w:rsidRDefault="00E637EF">
      <w:pPr>
        <w:pStyle w:val="BodyText"/>
        <w:spacing w:before="2"/>
        <w:jc w:val="left"/>
        <w:rPr>
          <w:sz w:val="26"/>
        </w:rPr>
      </w:pPr>
      <w:r w:rsidRPr="00FB53C5">
        <w:rPr>
          <w:sz w:val="26"/>
        </w:rPr>
        <w:t>mình.</w:t>
      </w:r>
    </w:p>
    <w:p w:rsidR="0057064E" w:rsidRPr="00FB53C5" w:rsidRDefault="00E637EF">
      <w:pPr>
        <w:pStyle w:val="BodyText"/>
        <w:spacing w:before="120"/>
        <w:ind w:left="938"/>
        <w:jc w:val="left"/>
        <w:rPr>
          <w:sz w:val="26"/>
        </w:rPr>
      </w:pPr>
      <w:r w:rsidRPr="00FB53C5">
        <w:rPr>
          <w:sz w:val="26"/>
        </w:rPr>
        <w:t>Trường hợp hồ sơ của tổ chức, công dân có liên quan đến trách nhiệm, quyền</w:t>
      </w:r>
    </w:p>
    <w:p w:rsidR="0057064E" w:rsidRPr="00FB53C5" w:rsidRDefault="00E637EF">
      <w:pPr>
        <w:pStyle w:val="BodyText"/>
        <w:ind w:right="366"/>
        <w:rPr>
          <w:sz w:val="26"/>
        </w:rPr>
      </w:pPr>
      <w:r w:rsidRPr="00FB53C5">
        <w:rPr>
          <w:sz w:val="26"/>
        </w:rPr>
        <w:t>hạn của các cán bộ, viên chức khác, viên chức phụ trách hồ sơ chủ động phối hợp với các cán bộ, viên chức khác để xử lý hồ sơ. Sau khi xử lý hồ sơ của tổ chức, công dân xong, trình Hiệu trưởng ký.</w:t>
      </w:r>
    </w:p>
    <w:p w:rsidR="0057064E" w:rsidRPr="00FB53C5" w:rsidRDefault="00E637EF">
      <w:pPr>
        <w:pStyle w:val="ListParagraph"/>
        <w:numPr>
          <w:ilvl w:val="0"/>
          <w:numId w:val="6"/>
        </w:numPr>
        <w:tabs>
          <w:tab w:val="left" w:pos="1234"/>
        </w:tabs>
        <w:ind w:right="367" w:firstLine="719"/>
        <w:jc w:val="both"/>
        <w:rPr>
          <w:sz w:val="26"/>
          <w:szCs w:val="28"/>
        </w:rPr>
      </w:pPr>
      <w:r w:rsidRPr="00FB53C5">
        <w:rPr>
          <w:sz w:val="26"/>
          <w:szCs w:val="28"/>
        </w:rPr>
        <w:t xml:space="preserve">Nhận lại kết quả đã giải quyết, trả lại cho tổ chức, công dân, thu phí, lệ phí theo quy định </w:t>
      </w:r>
      <w:r w:rsidRPr="00FB53C5">
        <w:rPr>
          <w:i/>
          <w:sz w:val="26"/>
          <w:szCs w:val="28"/>
        </w:rPr>
        <w:t>(nếu</w:t>
      </w:r>
      <w:r w:rsidRPr="00FB53C5">
        <w:rPr>
          <w:i/>
          <w:spacing w:val="-6"/>
          <w:sz w:val="26"/>
          <w:szCs w:val="28"/>
        </w:rPr>
        <w:t xml:space="preserve"> </w:t>
      </w:r>
      <w:r w:rsidRPr="00FB53C5">
        <w:rPr>
          <w:i/>
          <w:sz w:val="26"/>
          <w:szCs w:val="28"/>
        </w:rPr>
        <w:t>có)</w:t>
      </w:r>
      <w:r w:rsidRPr="00FB53C5">
        <w:rPr>
          <w:sz w:val="26"/>
          <w:szCs w:val="28"/>
        </w:rPr>
        <w:t>.</w:t>
      </w:r>
    </w:p>
    <w:p w:rsidR="0057064E" w:rsidRPr="00FB53C5" w:rsidRDefault="00E637EF" w:rsidP="0098317B">
      <w:pPr>
        <w:pStyle w:val="BodyText"/>
        <w:spacing w:before="121"/>
        <w:ind w:left="938"/>
        <w:rPr>
          <w:sz w:val="26"/>
        </w:rPr>
      </w:pPr>
      <w:r w:rsidRPr="00FB53C5">
        <w:rPr>
          <w:b/>
          <w:sz w:val="26"/>
        </w:rPr>
        <w:t xml:space="preserve">Điều 7. </w:t>
      </w:r>
      <w:r w:rsidRPr="00FB53C5">
        <w:rPr>
          <w:sz w:val="26"/>
        </w:rPr>
        <w:t>Trách nhiệm của viên chức làm việc tại Bộ phận tiếp nhận và trả kết</w:t>
      </w:r>
      <w:r w:rsidR="0098317B">
        <w:rPr>
          <w:sz w:val="26"/>
          <w:lang w:val="en-US"/>
        </w:rPr>
        <w:t xml:space="preserve"> </w:t>
      </w:r>
      <w:r w:rsidRPr="00FB53C5">
        <w:rPr>
          <w:sz w:val="26"/>
        </w:rPr>
        <w:t>quả</w:t>
      </w:r>
    </w:p>
    <w:p w:rsidR="0057064E" w:rsidRPr="00FB53C5" w:rsidRDefault="00E637EF">
      <w:pPr>
        <w:pStyle w:val="ListParagraph"/>
        <w:numPr>
          <w:ilvl w:val="0"/>
          <w:numId w:val="5"/>
        </w:numPr>
        <w:tabs>
          <w:tab w:val="left" w:pos="1143"/>
        </w:tabs>
        <w:spacing w:before="120"/>
        <w:ind w:left="1142"/>
        <w:jc w:val="left"/>
        <w:rPr>
          <w:sz w:val="26"/>
          <w:szCs w:val="28"/>
        </w:rPr>
      </w:pPr>
      <w:r w:rsidRPr="00FB53C5">
        <w:rPr>
          <w:sz w:val="26"/>
          <w:szCs w:val="28"/>
        </w:rPr>
        <w:t>Hướng</w:t>
      </w:r>
      <w:r w:rsidRPr="00FB53C5">
        <w:rPr>
          <w:spacing w:val="41"/>
          <w:sz w:val="26"/>
          <w:szCs w:val="28"/>
        </w:rPr>
        <w:t xml:space="preserve"> </w:t>
      </w:r>
      <w:r w:rsidRPr="00FB53C5">
        <w:rPr>
          <w:sz w:val="26"/>
          <w:szCs w:val="28"/>
        </w:rPr>
        <w:t>dẫn,</w:t>
      </w:r>
      <w:r w:rsidRPr="00FB53C5">
        <w:rPr>
          <w:spacing w:val="39"/>
          <w:sz w:val="26"/>
          <w:szCs w:val="28"/>
        </w:rPr>
        <w:t xml:space="preserve"> </w:t>
      </w:r>
      <w:r w:rsidRPr="00FB53C5">
        <w:rPr>
          <w:sz w:val="26"/>
          <w:szCs w:val="28"/>
        </w:rPr>
        <w:t>tiếp</w:t>
      </w:r>
      <w:r w:rsidRPr="00FB53C5">
        <w:rPr>
          <w:spacing w:val="42"/>
          <w:sz w:val="26"/>
          <w:szCs w:val="28"/>
        </w:rPr>
        <w:t xml:space="preserve"> </w:t>
      </w:r>
      <w:r w:rsidRPr="00FB53C5">
        <w:rPr>
          <w:sz w:val="26"/>
          <w:szCs w:val="28"/>
        </w:rPr>
        <w:t>tổ</w:t>
      </w:r>
      <w:r w:rsidRPr="00FB53C5">
        <w:rPr>
          <w:spacing w:val="39"/>
          <w:sz w:val="26"/>
          <w:szCs w:val="28"/>
        </w:rPr>
        <w:t xml:space="preserve"> </w:t>
      </w:r>
      <w:r w:rsidRPr="00FB53C5">
        <w:rPr>
          <w:sz w:val="26"/>
          <w:szCs w:val="28"/>
        </w:rPr>
        <w:t>chức,</w:t>
      </w:r>
      <w:r w:rsidRPr="00FB53C5">
        <w:rPr>
          <w:spacing w:val="39"/>
          <w:sz w:val="26"/>
          <w:szCs w:val="28"/>
        </w:rPr>
        <w:t xml:space="preserve"> </w:t>
      </w:r>
      <w:r w:rsidRPr="00FB53C5">
        <w:rPr>
          <w:sz w:val="26"/>
          <w:szCs w:val="28"/>
        </w:rPr>
        <w:t>công</w:t>
      </w:r>
      <w:r w:rsidRPr="00FB53C5">
        <w:rPr>
          <w:spacing w:val="41"/>
          <w:sz w:val="26"/>
          <w:szCs w:val="28"/>
        </w:rPr>
        <w:t xml:space="preserve"> </w:t>
      </w:r>
      <w:r w:rsidRPr="00FB53C5">
        <w:rPr>
          <w:sz w:val="26"/>
          <w:szCs w:val="28"/>
        </w:rPr>
        <w:t>dân</w:t>
      </w:r>
      <w:r w:rsidRPr="00FB53C5">
        <w:rPr>
          <w:spacing w:val="40"/>
          <w:sz w:val="26"/>
          <w:szCs w:val="28"/>
        </w:rPr>
        <w:t xml:space="preserve"> </w:t>
      </w:r>
      <w:r w:rsidRPr="00FB53C5">
        <w:rPr>
          <w:sz w:val="26"/>
          <w:szCs w:val="28"/>
        </w:rPr>
        <w:t>đến</w:t>
      </w:r>
      <w:r w:rsidRPr="00FB53C5">
        <w:rPr>
          <w:spacing w:val="39"/>
          <w:sz w:val="26"/>
          <w:szCs w:val="28"/>
        </w:rPr>
        <w:t xml:space="preserve"> </w:t>
      </w:r>
      <w:r w:rsidRPr="00FB53C5">
        <w:rPr>
          <w:sz w:val="26"/>
          <w:szCs w:val="28"/>
        </w:rPr>
        <w:t>liên</w:t>
      </w:r>
      <w:r w:rsidRPr="00FB53C5">
        <w:rPr>
          <w:spacing w:val="41"/>
          <w:sz w:val="26"/>
          <w:szCs w:val="28"/>
        </w:rPr>
        <w:t xml:space="preserve"> </w:t>
      </w:r>
      <w:r w:rsidRPr="00FB53C5">
        <w:rPr>
          <w:sz w:val="26"/>
          <w:szCs w:val="28"/>
        </w:rPr>
        <w:t>hệ</w:t>
      </w:r>
      <w:r w:rsidRPr="00FB53C5">
        <w:rPr>
          <w:spacing w:val="41"/>
          <w:sz w:val="26"/>
          <w:szCs w:val="28"/>
        </w:rPr>
        <w:t xml:space="preserve"> </w:t>
      </w:r>
      <w:r w:rsidRPr="00FB53C5">
        <w:rPr>
          <w:sz w:val="26"/>
          <w:szCs w:val="28"/>
        </w:rPr>
        <w:t>về</w:t>
      </w:r>
      <w:r w:rsidRPr="00FB53C5">
        <w:rPr>
          <w:spacing w:val="40"/>
          <w:sz w:val="26"/>
          <w:szCs w:val="28"/>
        </w:rPr>
        <w:t xml:space="preserve"> </w:t>
      </w:r>
      <w:r w:rsidRPr="00FB53C5">
        <w:rPr>
          <w:sz w:val="26"/>
          <w:szCs w:val="28"/>
        </w:rPr>
        <w:t>những</w:t>
      </w:r>
      <w:r w:rsidRPr="00FB53C5">
        <w:rPr>
          <w:spacing w:val="42"/>
          <w:sz w:val="26"/>
          <w:szCs w:val="28"/>
        </w:rPr>
        <w:t xml:space="preserve"> </w:t>
      </w:r>
      <w:r w:rsidRPr="00FB53C5">
        <w:rPr>
          <w:sz w:val="26"/>
          <w:szCs w:val="28"/>
        </w:rPr>
        <w:t>công</w:t>
      </w:r>
      <w:r w:rsidRPr="00FB53C5">
        <w:rPr>
          <w:spacing w:val="40"/>
          <w:sz w:val="26"/>
          <w:szCs w:val="28"/>
        </w:rPr>
        <w:t xml:space="preserve"> </w:t>
      </w:r>
      <w:r w:rsidRPr="00FB53C5">
        <w:rPr>
          <w:sz w:val="26"/>
          <w:szCs w:val="28"/>
        </w:rPr>
        <w:t>việc</w:t>
      </w:r>
      <w:r w:rsidRPr="00FB53C5">
        <w:rPr>
          <w:spacing w:val="40"/>
          <w:sz w:val="26"/>
          <w:szCs w:val="28"/>
        </w:rPr>
        <w:t xml:space="preserve"> </w:t>
      </w:r>
      <w:r w:rsidRPr="00FB53C5">
        <w:rPr>
          <w:sz w:val="26"/>
          <w:szCs w:val="28"/>
        </w:rPr>
        <w:t>thuộc</w:t>
      </w:r>
    </w:p>
    <w:p w:rsidR="0057064E" w:rsidRPr="00FB53C5" w:rsidRDefault="00E637EF">
      <w:pPr>
        <w:pStyle w:val="BodyText"/>
        <w:spacing w:line="321" w:lineRule="exact"/>
        <w:rPr>
          <w:sz w:val="26"/>
        </w:rPr>
      </w:pPr>
      <w:r w:rsidRPr="00FB53C5">
        <w:rPr>
          <w:sz w:val="26"/>
        </w:rPr>
        <w:t>thẩm quyền giải quyết của Trường THPT</w:t>
      </w:r>
      <w:r w:rsidR="0098317B">
        <w:rPr>
          <w:sz w:val="26"/>
          <w:lang w:val="en-US"/>
        </w:rPr>
        <w:t xml:space="preserve"> </w:t>
      </w:r>
      <w:proofErr w:type="spellStart"/>
      <w:r w:rsidR="0098317B" w:rsidRPr="00FB53C5">
        <w:rPr>
          <w:sz w:val="26"/>
          <w:lang w:val="en-US"/>
        </w:rPr>
        <w:t>Phạm</w:t>
      </w:r>
      <w:proofErr w:type="spellEnd"/>
      <w:r w:rsidR="0098317B" w:rsidRPr="00FB53C5">
        <w:rPr>
          <w:sz w:val="26"/>
          <w:lang w:val="en-US"/>
        </w:rPr>
        <w:t xml:space="preserve"> </w:t>
      </w:r>
      <w:proofErr w:type="spellStart"/>
      <w:r w:rsidR="0098317B" w:rsidRPr="00FB53C5">
        <w:rPr>
          <w:sz w:val="26"/>
          <w:lang w:val="en-US"/>
        </w:rPr>
        <w:t>Văn</w:t>
      </w:r>
      <w:proofErr w:type="spellEnd"/>
      <w:r w:rsidR="0098317B" w:rsidRPr="00FB53C5">
        <w:rPr>
          <w:sz w:val="26"/>
          <w:lang w:val="en-US"/>
        </w:rPr>
        <w:t xml:space="preserve"> </w:t>
      </w:r>
      <w:proofErr w:type="spellStart"/>
      <w:r w:rsidR="0098317B" w:rsidRPr="00FB53C5">
        <w:rPr>
          <w:sz w:val="26"/>
          <w:lang w:val="en-US"/>
        </w:rPr>
        <w:t>Đồng</w:t>
      </w:r>
      <w:proofErr w:type="spellEnd"/>
      <w:r w:rsidRPr="00FB53C5">
        <w:rPr>
          <w:sz w:val="26"/>
        </w:rPr>
        <w:t>;</w:t>
      </w:r>
    </w:p>
    <w:p w:rsidR="0057064E" w:rsidRPr="00FB53C5" w:rsidRDefault="00E637EF">
      <w:pPr>
        <w:pStyle w:val="ListParagraph"/>
        <w:numPr>
          <w:ilvl w:val="0"/>
          <w:numId w:val="5"/>
        </w:numPr>
        <w:tabs>
          <w:tab w:val="left" w:pos="1109"/>
        </w:tabs>
        <w:ind w:right="365" w:firstLine="719"/>
        <w:rPr>
          <w:sz w:val="26"/>
          <w:szCs w:val="28"/>
        </w:rPr>
      </w:pPr>
      <w:r w:rsidRPr="00FB53C5">
        <w:rPr>
          <w:sz w:val="26"/>
          <w:szCs w:val="28"/>
        </w:rPr>
        <w:t xml:space="preserve">Xử lý, tham mưu, trình Hiệu trưởng ký giải quyết các hồ sơ thuộc các thủ tục hành chính đã được công khai niêm yết tại bộ phận tiếp nhận và trả kết quả của Trường THPT </w:t>
      </w:r>
      <w:proofErr w:type="spellStart"/>
      <w:r w:rsidR="0098317B" w:rsidRPr="00FB53C5">
        <w:rPr>
          <w:sz w:val="26"/>
          <w:szCs w:val="28"/>
          <w:lang w:val="en-US"/>
        </w:rPr>
        <w:t>Phạm</w:t>
      </w:r>
      <w:proofErr w:type="spellEnd"/>
      <w:r w:rsidR="0098317B" w:rsidRPr="00FB53C5">
        <w:rPr>
          <w:sz w:val="26"/>
          <w:szCs w:val="28"/>
          <w:lang w:val="en-US"/>
        </w:rPr>
        <w:t xml:space="preserve"> </w:t>
      </w:r>
      <w:proofErr w:type="spellStart"/>
      <w:r w:rsidR="0098317B" w:rsidRPr="00FB53C5">
        <w:rPr>
          <w:sz w:val="26"/>
          <w:szCs w:val="28"/>
          <w:lang w:val="en-US"/>
        </w:rPr>
        <w:t>Văn</w:t>
      </w:r>
      <w:proofErr w:type="spellEnd"/>
      <w:r w:rsidR="0098317B" w:rsidRPr="00FB53C5">
        <w:rPr>
          <w:sz w:val="26"/>
          <w:szCs w:val="28"/>
          <w:lang w:val="en-US"/>
        </w:rPr>
        <w:t xml:space="preserve"> </w:t>
      </w:r>
      <w:proofErr w:type="spellStart"/>
      <w:r w:rsidR="0098317B" w:rsidRPr="00FB53C5">
        <w:rPr>
          <w:sz w:val="26"/>
          <w:szCs w:val="28"/>
          <w:lang w:val="en-US"/>
        </w:rPr>
        <w:t>Đồng</w:t>
      </w:r>
      <w:proofErr w:type="spellEnd"/>
      <w:r w:rsidR="0098317B" w:rsidRPr="00FB53C5">
        <w:rPr>
          <w:sz w:val="26"/>
          <w:szCs w:val="28"/>
        </w:rPr>
        <w:t xml:space="preserve"> </w:t>
      </w:r>
      <w:r w:rsidRPr="00FB53C5">
        <w:rPr>
          <w:sz w:val="26"/>
          <w:szCs w:val="28"/>
        </w:rPr>
        <w:t>sau đó trả kết quả cho tổ chức, công</w:t>
      </w:r>
      <w:r w:rsidRPr="00FB53C5">
        <w:rPr>
          <w:spacing w:val="-15"/>
          <w:sz w:val="26"/>
          <w:szCs w:val="28"/>
        </w:rPr>
        <w:t xml:space="preserve"> </w:t>
      </w:r>
      <w:r w:rsidRPr="00FB53C5">
        <w:rPr>
          <w:sz w:val="26"/>
          <w:szCs w:val="28"/>
        </w:rPr>
        <w:t>dân;</w:t>
      </w:r>
    </w:p>
    <w:p w:rsidR="0057064E" w:rsidRPr="00FB53C5" w:rsidRDefault="0057064E">
      <w:pPr>
        <w:jc w:val="both"/>
        <w:rPr>
          <w:sz w:val="26"/>
          <w:szCs w:val="28"/>
        </w:rPr>
        <w:sectPr w:rsidR="0057064E" w:rsidRPr="00FB53C5">
          <w:pgSz w:w="11910" w:h="16840"/>
          <w:pgMar w:top="760" w:right="480" w:bottom="700" w:left="1200" w:header="0" w:footer="515" w:gutter="0"/>
          <w:cols w:space="720"/>
        </w:sectPr>
      </w:pPr>
    </w:p>
    <w:p w:rsidR="0057064E" w:rsidRPr="00FB53C5" w:rsidRDefault="00E637EF">
      <w:pPr>
        <w:pStyle w:val="ListParagraph"/>
        <w:numPr>
          <w:ilvl w:val="0"/>
          <w:numId w:val="5"/>
        </w:numPr>
        <w:tabs>
          <w:tab w:val="left" w:pos="1129"/>
        </w:tabs>
        <w:spacing w:before="67"/>
        <w:ind w:right="366" w:firstLine="719"/>
        <w:rPr>
          <w:sz w:val="26"/>
          <w:szCs w:val="28"/>
        </w:rPr>
      </w:pPr>
      <w:r w:rsidRPr="00FB53C5">
        <w:rPr>
          <w:sz w:val="26"/>
          <w:szCs w:val="28"/>
        </w:rPr>
        <w:lastRenderedPageBreak/>
        <w:t xml:space="preserve">Là đầu mối phối hợp với các công chức, viên chức, nhân viên khác để giải quyết các công việc thuộc thẩm quyền giải quyết của Trường THPT </w:t>
      </w:r>
      <w:proofErr w:type="spellStart"/>
      <w:r w:rsidR="0098317B" w:rsidRPr="00FB53C5">
        <w:rPr>
          <w:sz w:val="26"/>
          <w:szCs w:val="28"/>
          <w:lang w:val="en-US"/>
        </w:rPr>
        <w:t>Phạm</w:t>
      </w:r>
      <w:proofErr w:type="spellEnd"/>
      <w:r w:rsidR="0098317B" w:rsidRPr="00FB53C5">
        <w:rPr>
          <w:sz w:val="26"/>
          <w:szCs w:val="28"/>
          <w:lang w:val="en-US"/>
        </w:rPr>
        <w:t xml:space="preserve"> </w:t>
      </w:r>
      <w:proofErr w:type="spellStart"/>
      <w:r w:rsidR="0098317B" w:rsidRPr="00FB53C5">
        <w:rPr>
          <w:sz w:val="26"/>
          <w:szCs w:val="28"/>
          <w:lang w:val="en-US"/>
        </w:rPr>
        <w:t>Văn</w:t>
      </w:r>
      <w:proofErr w:type="spellEnd"/>
      <w:r w:rsidR="0098317B" w:rsidRPr="00FB53C5">
        <w:rPr>
          <w:sz w:val="26"/>
          <w:szCs w:val="28"/>
          <w:lang w:val="en-US"/>
        </w:rPr>
        <w:t xml:space="preserve"> </w:t>
      </w:r>
      <w:proofErr w:type="spellStart"/>
      <w:r w:rsidR="0098317B" w:rsidRPr="00FB53C5">
        <w:rPr>
          <w:sz w:val="26"/>
          <w:szCs w:val="28"/>
          <w:lang w:val="en-US"/>
        </w:rPr>
        <w:t>Đồng</w:t>
      </w:r>
      <w:proofErr w:type="spellEnd"/>
      <w:r w:rsidR="0098317B" w:rsidRPr="00FB53C5">
        <w:rPr>
          <w:sz w:val="26"/>
          <w:szCs w:val="28"/>
        </w:rPr>
        <w:t xml:space="preserve"> </w:t>
      </w:r>
      <w:r w:rsidRPr="00FB53C5">
        <w:rPr>
          <w:sz w:val="26"/>
          <w:szCs w:val="28"/>
        </w:rPr>
        <w:t>đối với các trường hợp liên quan đến nội dung công việc của nhiều viên chức, nhân</w:t>
      </w:r>
      <w:r w:rsidRPr="00FB53C5">
        <w:rPr>
          <w:spacing w:val="-16"/>
          <w:sz w:val="26"/>
          <w:szCs w:val="28"/>
        </w:rPr>
        <w:t xml:space="preserve"> </w:t>
      </w:r>
      <w:r w:rsidRPr="00FB53C5">
        <w:rPr>
          <w:sz w:val="26"/>
          <w:szCs w:val="28"/>
        </w:rPr>
        <w:t>viên.</w:t>
      </w:r>
    </w:p>
    <w:p w:rsidR="0057064E" w:rsidRPr="00FB53C5" w:rsidRDefault="00E637EF">
      <w:pPr>
        <w:pStyle w:val="ListParagraph"/>
        <w:numPr>
          <w:ilvl w:val="0"/>
          <w:numId w:val="5"/>
        </w:numPr>
        <w:tabs>
          <w:tab w:val="left" w:pos="1124"/>
        </w:tabs>
        <w:ind w:right="366" w:firstLine="719"/>
        <w:rPr>
          <w:sz w:val="26"/>
          <w:szCs w:val="28"/>
        </w:rPr>
      </w:pPr>
      <w:r w:rsidRPr="00FB53C5">
        <w:rPr>
          <w:sz w:val="26"/>
          <w:szCs w:val="28"/>
        </w:rPr>
        <w:t>Tạo điều kiện thuận lợi và phối hợp chặt chẽ với viên chức, nhân viên khác trong quá trình xử lý các công việc có liên quan, đảm bảo đúng thời gian quy</w:t>
      </w:r>
      <w:r w:rsidRPr="00FB53C5">
        <w:rPr>
          <w:spacing w:val="-18"/>
          <w:sz w:val="26"/>
          <w:szCs w:val="28"/>
        </w:rPr>
        <w:t xml:space="preserve"> </w:t>
      </w:r>
      <w:r w:rsidRPr="00FB53C5">
        <w:rPr>
          <w:sz w:val="26"/>
          <w:szCs w:val="28"/>
        </w:rPr>
        <w:t>định.</w:t>
      </w:r>
    </w:p>
    <w:p w:rsidR="0057064E" w:rsidRPr="00FB53C5" w:rsidRDefault="00E637EF">
      <w:pPr>
        <w:pStyle w:val="BodyText"/>
        <w:spacing w:before="119"/>
        <w:ind w:left="938"/>
        <w:rPr>
          <w:sz w:val="26"/>
        </w:rPr>
      </w:pPr>
      <w:r w:rsidRPr="00FB53C5">
        <w:rPr>
          <w:b/>
          <w:sz w:val="26"/>
        </w:rPr>
        <w:t xml:space="preserve">Điều 8. </w:t>
      </w:r>
      <w:r w:rsidRPr="00FB53C5">
        <w:rPr>
          <w:sz w:val="26"/>
        </w:rPr>
        <w:t>Trách nhiệm của các bộ phận liên quan của trường</w:t>
      </w:r>
    </w:p>
    <w:p w:rsidR="0057064E" w:rsidRPr="00FB53C5" w:rsidRDefault="00E637EF">
      <w:pPr>
        <w:pStyle w:val="ListParagraph"/>
        <w:numPr>
          <w:ilvl w:val="0"/>
          <w:numId w:val="5"/>
        </w:numPr>
        <w:tabs>
          <w:tab w:val="left" w:pos="1126"/>
        </w:tabs>
        <w:spacing w:before="122"/>
        <w:ind w:right="365" w:firstLine="719"/>
        <w:rPr>
          <w:sz w:val="26"/>
          <w:szCs w:val="28"/>
        </w:rPr>
      </w:pPr>
      <w:r w:rsidRPr="00FB53C5">
        <w:rPr>
          <w:sz w:val="26"/>
          <w:szCs w:val="28"/>
        </w:rPr>
        <w:t>Căn cứ chức năng, nhiệm vụ được pháp luật quy định, tiếp nhận (nếu được phân công) xử lý, trình Hiệu trưởng ký giải quyết đối với các hồ sơ do viên chức của Bộ phận tiếp nhận và trả kết quả chuyển</w:t>
      </w:r>
      <w:r w:rsidRPr="00FB53C5">
        <w:rPr>
          <w:spacing w:val="-4"/>
          <w:sz w:val="26"/>
          <w:szCs w:val="28"/>
        </w:rPr>
        <w:t xml:space="preserve"> </w:t>
      </w:r>
      <w:r w:rsidRPr="00FB53C5">
        <w:rPr>
          <w:sz w:val="26"/>
          <w:szCs w:val="28"/>
        </w:rPr>
        <w:t>tới.</w:t>
      </w:r>
    </w:p>
    <w:p w:rsidR="0057064E" w:rsidRPr="00FB53C5" w:rsidRDefault="00E637EF">
      <w:pPr>
        <w:pStyle w:val="ListParagraph"/>
        <w:numPr>
          <w:ilvl w:val="0"/>
          <w:numId w:val="5"/>
        </w:numPr>
        <w:tabs>
          <w:tab w:val="left" w:pos="1119"/>
        </w:tabs>
        <w:ind w:right="366" w:firstLine="719"/>
        <w:rPr>
          <w:sz w:val="26"/>
          <w:szCs w:val="28"/>
        </w:rPr>
      </w:pPr>
      <w:r w:rsidRPr="00FB53C5">
        <w:rPr>
          <w:sz w:val="26"/>
          <w:szCs w:val="28"/>
        </w:rPr>
        <w:t>Trường hợp được tham gia ý kiến đối với việc giải quyết hồ sơ cho tổ chức, công dân, các cán bộ, công chức, viên chức khác thì có trách nhiệm xem xét trả lời đúng thời gian quy định kể từ ngày nhận hồ</w:t>
      </w:r>
      <w:r w:rsidRPr="00FB53C5">
        <w:rPr>
          <w:spacing w:val="-13"/>
          <w:sz w:val="26"/>
          <w:szCs w:val="28"/>
        </w:rPr>
        <w:t xml:space="preserve"> </w:t>
      </w:r>
      <w:r w:rsidRPr="00FB53C5">
        <w:rPr>
          <w:sz w:val="26"/>
          <w:szCs w:val="28"/>
        </w:rPr>
        <w:t>sơ.</w:t>
      </w:r>
    </w:p>
    <w:p w:rsidR="0057064E" w:rsidRPr="00FB53C5" w:rsidRDefault="00E637EF">
      <w:pPr>
        <w:pStyle w:val="ListParagraph"/>
        <w:numPr>
          <w:ilvl w:val="0"/>
          <w:numId w:val="5"/>
        </w:numPr>
        <w:tabs>
          <w:tab w:val="left" w:pos="1126"/>
        </w:tabs>
        <w:ind w:right="364" w:firstLine="719"/>
        <w:rPr>
          <w:sz w:val="26"/>
          <w:szCs w:val="28"/>
        </w:rPr>
      </w:pPr>
      <w:r w:rsidRPr="00FB53C5">
        <w:rPr>
          <w:sz w:val="26"/>
          <w:szCs w:val="28"/>
        </w:rPr>
        <w:t>Tạo điều kiện thuận lợi và phối hợp chặt chẽ với viên chức làm việc tại Bộ phận tiếp nhận và trả kết quả trong quá trình xử lý các công việc có liên quan, đảm bảo đúng thời gian quy</w:t>
      </w:r>
      <w:r w:rsidRPr="00FB53C5">
        <w:rPr>
          <w:spacing w:val="-3"/>
          <w:sz w:val="26"/>
          <w:szCs w:val="28"/>
        </w:rPr>
        <w:t xml:space="preserve"> </w:t>
      </w:r>
      <w:r w:rsidRPr="00FB53C5">
        <w:rPr>
          <w:sz w:val="26"/>
          <w:szCs w:val="28"/>
        </w:rPr>
        <w:t>định.</w:t>
      </w:r>
    </w:p>
    <w:p w:rsidR="0057064E" w:rsidRPr="00FB53C5" w:rsidRDefault="00E637EF">
      <w:pPr>
        <w:pStyle w:val="Heading1"/>
        <w:spacing w:before="126"/>
        <w:ind w:left="1128"/>
        <w:rPr>
          <w:sz w:val="26"/>
        </w:rPr>
      </w:pPr>
      <w:r w:rsidRPr="00FB53C5">
        <w:rPr>
          <w:sz w:val="26"/>
        </w:rPr>
        <w:t>Chương III</w:t>
      </w:r>
    </w:p>
    <w:p w:rsidR="0057064E" w:rsidRPr="00FB53C5" w:rsidRDefault="00E637EF">
      <w:pPr>
        <w:spacing w:before="120"/>
        <w:ind w:left="1126" w:right="1279"/>
        <w:jc w:val="center"/>
        <w:rPr>
          <w:b/>
          <w:sz w:val="26"/>
          <w:szCs w:val="28"/>
        </w:rPr>
      </w:pPr>
      <w:r w:rsidRPr="00FB53C5">
        <w:rPr>
          <w:b/>
          <w:sz w:val="26"/>
          <w:szCs w:val="28"/>
        </w:rPr>
        <w:t>NHỮNG QUY ĐỊNH CỤ THỂ</w:t>
      </w:r>
    </w:p>
    <w:p w:rsidR="0057064E" w:rsidRPr="00FB53C5" w:rsidRDefault="00E637EF">
      <w:pPr>
        <w:pStyle w:val="BodyText"/>
        <w:spacing w:before="114"/>
        <w:ind w:right="365" w:firstLine="719"/>
        <w:jc w:val="left"/>
        <w:rPr>
          <w:sz w:val="26"/>
        </w:rPr>
      </w:pPr>
      <w:r w:rsidRPr="00FB53C5">
        <w:rPr>
          <w:b/>
          <w:sz w:val="26"/>
        </w:rPr>
        <w:t xml:space="preserve">Điều 8. </w:t>
      </w:r>
      <w:r w:rsidRPr="00FB53C5">
        <w:rPr>
          <w:sz w:val="26"/>
        </w:rPr>
        <w:t>Công việc thuộc các lĩnh vực sau đây được giải quyết theo cơ chế một cửa, một của liên thông tại Bộ phận tiếp nhận và trả kết quả:</w:t>
      </w:r>
    </w:p>
    <w:p w:rsidR="0057064E" w:rsidRPr="00FB53C5" w:rsidRDefault="00E637EF">
      <w:pPr>
        <w:pStyle w:val="Heading1"/>
        <w:numPr>
          <w:ilvl w:val="0"/>
          <w:numId w:val="4"/>
        </w:numPr>
        <w:tabs>
          <w:tab w:val="left" w:pos="1203"/>
        </w:tabs>
        <w:spacing w:before="127"/>
        <w:ind w:right="391" w:firstLine="696"/>
        <w:rPr>
          <w:sz w:val="26"/>
        </w:rPr>
      </w:pPr>
      <w:r w:rsidRPr="00FB53C5">
        <w:rPr>
          <w:sz w:val="26"/>
        </w:rPr>
        <w:t>Giáo dục và đào tạo thuộc hệ thống giáo dục quốc dân và các cơ sở giáo dục khác gồm các thủ tục hành</w:t>
      </w:r>
      <w:r w:rsidRPr="00FB53C5">
        <w:rPr>
          <w:spacing w:val="-5"/>
          <w:sz w:val="26"/>
        </w:rPr>
        <w:t xml:space="preserve"> </w:t>
      </w:r>
      <w:r w:rsidRPr="00FB53C5">
        <w:rPr>
          <w:sz w:val="26"/>
        </w:rPr>
        <w:t>chính:</w:t>
      </w:r>
    </w:p>
    <w:p w:rsidR="0057064E" w:rsidRPr="00FB53C5" w:rsidRDefault="00E637EF">
      <w:pPr>
        <w:pStyle w:val="ListParagraph"/>
        <w:numPr>
          <w:ilvl w:val="1"/>
          <w:numId w:val="4"/>
        </w:numPr>
        <w:tabs>
          <w:tab w:val="left" w:pos="1338"/>
        </w:tabs>
        <w:spacing w:before="114"/>
        <w:ind w:hanging="424"/>
        <w:rPr>
          <w:sz w:val="26"/>
          <w:szCs w:val="28"/>
        </w:rPr>
      </w:pPr>
      <w:r w:rsidRPr="00FB53C5">
        <w:rPr>
          <w:sz w:val="26"/>
          <w:szCs w:val="28"/>
        </w:rPr>
        <w:t>Thủ tục chuyển trường.</w:t>
      </w:r>
    </w:p>
    <w:p w:rsidR="0057064E" w:rsidRPr="00FB53C5" w:rsidRDefault="00E637EF">
      <w:pPr>
        <w:pStyle w:val="ListParagraph"/>
        <w:numPr>
          <w:ilvl w:val="1"/>
          <w:numId w:val="4"/>
        </w:numPr>
        <w:tabs>
          <w:tab w:val="left" w:pos="1362"/>
        </w:tabs>
        <w:spacing w:before="120"/>
        <w:ind w:left="1361" w:hanging="424"/>
        <w:rPr>
          <w:sz w:val="26"/>
          <w:szCs w:val="28"/>
        </w:rPr>
      </w:pPr>
      <w:r w:rsidRPr="00FB53C5">
        <w:rPr>
          <w:sz w:val="26"/>
          <w:szCs w:val="28"/>
        </w:rPr>
        <w:t>Thủ tục xin học</w:t>
      </w:r>
      <w:r w:rsidRPr="00FB53C5">
        <w:rPr>
          <w:spacing w:val="-8"/>
          <w:sz w:val="26"/>
          <w:szCs w:val="28"/>
        </w:rPr>
        <w:t xml:space="preserve"> </w:t>
      </w:r>
      <w:r w:rsidRPr="00FB53C5">
        <w:rPr>
          <w:sz w:val="26"/>
          <w:szCs w:val="28"/>
        </w:rPr>
        <w:t>lại.</w:t>
      </w:r>
    </w:p>
    <w:p w:rsidR="0057064E" w:rsidRPr="00FB53C5" w:rsidRDefault="00E637EF">
      <w:pPr>
        <w:pStyle w:val="ListParagraph"/>
        <w:numPr>
          <w:ilvl w:val="1"/>
          <w:numId w:val="4"/>
        </w:numPr>
        <w:tabs>
          <w:tab w:val="left" w:pos="1364"/>
        </w:tabs>
        <w:ind w:left="218" w:right="366" w:firstLine="719"/>
        <w:rPr>
          <w:sz w:val="26"/>
          <w:szCs w:val="28"/>
        </w:rPr>
      </w:pPr>
      <w:r w:rsidRPr="00FB53C5">
        <w:rPr>
          <w:spacing w:val="-2"/>
          <w:sz w:val="26"/>
          <w:szCs w:val="28"/>
        </w:rPr>
        <w:t xml:space="preserve">Thủ </w:t>
      </w:r>
      <w:r w:rsidRPr="00FB53C5">
        <w:rPr>
          <w:sz w:val="26"/>
          <w:szCs w:val="28"/>
        </w:rPr>
        <w:t>tục xin cấp giấy chứng nhận hoàn thành chương trình lớp 10, lớp 11 và lớp 12 ở cấp trung học phổ</w:t>
      </w:r>
      <w:r w:rsidRPr="00FB53C5">
        <w:rPr>
          <w:spacing w:val="-3"/>
          <w:sz w:val="26"/>
          <w:szCs w:val="28"/>
        </w:rPr>
        <w:t xml:space="preserve"> </w:t>
      </w:r>
      <w:r w:rsidRPr="00FB53C5">
        <w:rPr>
          <w:sz w:val="26"/>
          <w:szCs w:val="28"/>
        </w:rPr>
        <w:t>thông.</w:t>
      </w:r>
    </w:p>
    <w:p w:rsidR="0057064E" w:rsidRPr="00FB53C5" w:rsidRDefault="00E637EF">
      <w:pPr>
        <w:pStyle w:val="Heading1"/>
        <w:numPr>
          <w:ilvl w:val="0"/>
          <w:numId w:val="4"/>
        </w:numPr>
        <w:tabs>
          <w:tab w:val="left" w:pos="1196"/>
        </w:tabs>
        <w:spacing w:before="124"/>
        <w:ind w:left="1195" w:right="0" w:hanging="282"/>
        <w:rPr>
          <w:sz w:val="26"/>
        </w:rPr>
      </w:pPr>
      <w:r w:rsidRPr="00FB53C5">
        <w:rPr>
          <w:sz w:val="26"/>
        </w:rPr>
        <w:t>Quy chế thi, tuyển sinh gồm 03 thủ tục hành</w:t>
      </w:r>
      <w:r w:rsidRPr="00FB53C5">
        <w:rPr>
          <w:spacing w:val="-6"/>
          <w:sz w:val="26"/>
        </w:rPr>
        <w:t xml:space="preserve"> </w:t>
      </w:r>
      <w:r w:rsidRPr="00FB53C5">
        <w:rPr>
          <w:sz w:val="26"/>
        </w:rPr>
        <w:t>chính:</w:t>
      </w:r>
    </w:p>
    <w:p w:rsidR="0057064E" w:rsidRPr="00FB53C5" w:rsidRDefault="00E637EF">
      <w:pPr>
        <w:pStyle w:val="ListParagraph"/>
        <w:numPr>
          <w:ilvl w:val="1"/>
          <w:numId w:val="4"/>
        </w:numPr>
        <w:tabs>
          <w:tab w:val="left" w:pos="1359"/>
        </w:tabs>
        <w:spacing w:before="118"/>
        <w:ind w:left="218" w:right="392" w:firstLine="696"/>
        <w:rPr>
          <w:sz w:val="26"/>
          <w:szCs w:val="28"/>
        </w:rPr>
      </w:pPr>
      <w:r w:rsidRPr="00FB53C5">
        <w:rPr>
          <w:sz w:val="26"/>
          <w:szCs w:val="28"/>
        </w:rPr>
        <w:t>Thủ tục đăng ký dự thi tốt nghiệp THPT (</w:t>
      </w:r>
      <w:r w:rsidRPr="00FB53C5">
        <w:rPr>
          <w:i/>
          <w:sz w:val="26"/>
          <w:szCs w:val="28"/>
        </w:rPr>
        <w:t xml:space="preserve">đối với học sinhg đang học </w:t>
      </w:r>
      <w:r w:rsidRPr="00FB53C5">
        <w:rPr>
          <w:i/>
          <w:spacing w:val="-2"/>
          <w:sz w:val="26"/>
          <w:szCs w:val="28"/>
        </w:rPr>
        <w:t xml:space="preserve">lớp </w:t>
      </w:r>
      <w:r w:rsidRPr="00FB53C5">
        <w:rPr>
          <w:i/>
          <w:sz w:val="26"/>
          <w:szCs w:val="28"/>
        </w:rPr>
        <w:t>12 của trường và thí sinh tự</w:t>
      </w:r>
      <w:r w:rsidRPr="00FB53C5">
        <w:rPr>
          <w:i/>
          <w:spacing w:val="-4"/>
          <w:sz w:val="26"/>
          <w:szCs w:val="28"/>
        </w:rPr>
        <w:t xml:space="preserve"> </w:t>
      </w:r>
      <w:r w:rsidRPr="00FB53C5">
        <w:rPr>
          <w:i/>
          <w:sz w:val="26"/>
          <w:szCs w:val="28"/>
        </w:rPr>
        <w:t>do)</w:t>
      </w:r>
      <w:r w:rsidRPr="00FB53C5">
        <w:rPr>
          <w:sz w:val="26"/>
          <w:szCs w:val="28"/>
        </w:rPr>
        <w:t>.</w:t>
      </w:r>
    </w:p>
    <w:p w:rsidR="0057064E" w:rsidRPr="00FB53C5" w:rsidRDefault="00E637EF">
      <w:pPr>
        <w:pStyle w:val="ListParagraph"/>
        <w:numPr>
          <w:ilvl w:val="1"/>
          <w:numId w:val="4"/>
        </w:numPr>
        <w:tabs>
          <w:tab w:val="left" w:pos="1338"/>
        </w:tabs>
        <w:ind w:hanging="424"/>
        <w:rPr>
          <w:sz w:val="26"/>
          <w:szCs w:val="28"/>
        </w:rPr>
      </w:pPr>
      <w:r w:rsidRPr="00FB53C5">
        <w:rPr>
          <w:sz w:val="26"/>
          <w:szCs w:val="28"/>
        </w:rPr>
        <w:t>Thủ tục xin phúc khảo bài</w:t>
      </w:r>
      <w:r w:rsidRPr="00FB53C5">
        <w:rPr>
          <w:spacing w:val="-13"/>
          <w:sz w:val="26"/>
          <w:szCs w:val="28"/>
        </w:rPr>
        <w:t xml:space="preserve"> </w:t>
      </w:r>
      <w:r w:rsidRPr="00FB53C5">
        <w:rPr>
          <w:sz w:val="26"/>
          <w:szCs w:val="28"/>
        </w:rPr>
        <w:t>thi.</w:t>
      </w:r>
    </w:p>
    <w:p w:rsidR="0057064E" w:rsidRPr="00FB53C5" w:rsidRDefault="00E637EF">
      <w:pPr>
        <w:pStyle w:val="ListParagraph"/>
        <w:numPr>
          <w:ilvl w:val="1"/>
          <w:numId w:val="4"/>
        </w:numPr>
        <w:tabs>
          <w:tab w:val="left" w:pos="1338"/>
        </w:tabs>
        <w:spacing w:before="120"/>
        <w:ind w:hanging="424"/>
        <w:rPr>
          <w:sz w:val="26"/>
          <w:szCs w:val="28"/>
        </w:rPr>
      </w:pPr>
      <w:r w:rsidRPr="00FB53C5">
        <w:rPr>
          <w:sz w:val="26"/>
          <w:szCs w:val="28"/>
        </w:rPr>
        <w:t>Thủ tục tuyển sinh trung học phổ</w:t>
      </w:r>
      <w:r w:rsidRPr="00FB53C5">
        <w:rPr>
          <w:spacing w:val="-8"/>
          <w:sz w:val="26"/>
          <w:szCs w:val="28"/>
        </w:rPr>
        <w:t xml:space="preserve"> </w:t>
      </w:r>
      <w:r w:rsidRPr="00FB53C5">
        <w:rPr>
          <w:sz w:val="26"/>
          <w:szCs w:val="28"/>
        </w:rPr>
        <w:t>thông.</w:t>
      </w:r>
    </w:p>
    <w:p w:rsidR="0057064E" w:rsidRPr="00FB53C5" w:rsidRDefault="00E637EF">
      <w:pPr>
        <w:pStyle w:val="Heading1"/>
        <w:numPr>
          <w:ilvl w:val="0"/>
          <w:numId w:val="4"/>
        </w:numPr>
        <w:tabs>
          <w:tab w:val="left" w:pos="1196"/>
        </w:tabs>
        <w:spacing w:before="124"/>
        <w:ind w:left="1195" w:right="0" w:hanging="282"/>
        <w:rPr>
          <w:sz w:val="26"/>
        </w:rPr>
      </w:pPr>
      <w:r w:rsidRPr="00FB53C5">
        <w:rPr>
          <w:sz w:val="26"/>
        </w:rPr>
        <w:t xml:space="preserve">Một số thủ tục hành chính </w:t>
      </w:r>
      <w:r w:rsidRPr="00FB53C5">
        <w:rPr>
          <w:spacing w:val="-3"/>
          <w:sz w:val="26"/>
        </w:rPr>
        <w:t>khác</w:t>
      </w:r>
    </w:p>
    <w:p w:rsidR="0057064E" w:rsidRPr="00FB53C5" w:rsidRDefault="00E637EF">
      <w:pPr>
        <w:pStyle w:val="ListParagraph"/>
        <w:numPr>
          <w:ilvl w:val="1"/>
          <w:numId w:val="3"/>
        </w:numPr>
        <w:tabs>
          <w:tab w:val="left" w:pos="1408"/>
        </w:tabs>
        <w:spacing w:before="115"/>
        <w:rPr>
          <w:sz w:val="26"/>
          <w:szCs w:val="28"/>
        </w:rPr>
      </w:pPr>
      <w:r w:rsidRPr="00FB53C5">
        <w:rPr>
          <w:sz w:val="26"/>
          <w:szCs w:val="28"/>
        </w:rPr>
        <w:t>Thủ tục công tác tuyển sinh đầu</w:t>
      </w:r>
      <w:r w:rsidRPr="00FB53C5">
        <w:rPr>
          <w:spacing w:val="-8"/>
          <w:sz w:val="26"/>
          <w:szCs w:val="28"/>
        </w:rPr>
        <w:t xml:space="preserve"> </w:t>
      </w:r>
      <w:r w:rsidRPr="00FB53C5">
        <w:rPr>
          <w:sz w:val="26"/>
          <w:szCs w:val="28"/>
        </w:rPr>
        <w:t>cấp</w:t>
      </w:r>
    </w:p>
    <w:p w:rsidR="0057064E" w:rsidRPr="00FB53C5" w:rsidRDefault="00E637EF">
      <w:pPr>
        <w:pStyle w:val="ListParagraph"/>
        <w:numPr>
          <w:ilvl w:val="1"/>
          <w:numId w:val="3"/>
        </w:numPr>
        <w:tabs>
          <w:tab w:val="left" w:pos="1424"/>
        </w:tabs>
        <w:spacing w:before="122"/>
        <w:ind w:left="218" w:right="391" w:firstLine="696"/>
        <w:rPr>
          <w:i/>
          <w:sz w:val="26"/>
          <w:szCs w:val="28"/>
        </w:rPr>
      </w:pPr>
      <w:r w:rsidRPr="00FB53C5">
        <w:rPr>
          <w:sz w:val="26"/>
          <w:szCs w:val="28"/>
        </w:rPr>
        <w:t xml:space="preserve">Thủ tục xin rút hồ sơ của học sinh </w:t>
      </w:r>
      <w:r w:rsidRPr="00FB53C5">
        <w:rPr>
          <w:i/>
          <w:sz w:val="26"/>
          <w:szCs w:val="28"/>
        </w:rPr>
        <w:t>(đối với học sinh đã tốt nghiệp và học sinh nghỉ</w:t>
      </w:r>
      <w:r w:rsidRPr="00FB53C5">
        <w:rPr>
          <w:i/>
          <w:spacing w:val="-1"/>
          <w:sz w:val="26"/>
          <w:szCs w:val="28"/>
        </w:rPr>
        <w:t xml:space="preserve"> </w:t>
      </w:r>
      <w:r w:rsidRPr="00FB53C5">
        <w:rPr>
          <w:i/>
          <w:sz w:val="26"/>
          <w:szCs w:val="28"/>
        </w:rPr>
        <w:t>học)</w:t>
      </w:r>
    </w:p>
    <w:p w:rsidR="0057064E" w:rsidRPr="00FB53C5" w:rsidRDefault="00E637EF">
      <w:pPr>
        <w:pStyle w:val="ListParagraph"/>
        <w:numPr>
          <w:ilvl w:val="1"/>
          <w:numId w:val="3"/>
        </w:numPr>
        <w:tabs>
          <w:tab w:val="left" w:pos="1407"/>
        </w:tabs>
        <w:ind w:left="1406" w:hanging="493"/>
        <w:rPr>
          <w:sz w:val="26"/>
          <w:szCs w:val="28"/>
        </w:rPr>
      </w:pPr>
      <w:r w:rsidRPr="00FB53C5">
        <w:rPr>
          <w:sz w:val="26"/>
          <w:szCs w:val="28"/>
        </w:rPr>
        <w:t>Thủ tục mượn hồ sơ của học</w:t>
      </w:r>
      <w:r w:rsidRPr="00FB53C5">
        <w:rPr>
          <w:spacing w:val="-2"/>
          <w:sz w:val="26"/>
          <w:szCs w:val="28"/>
        </w:rPr>
        <w:t xml:space="preserve"> </w:t>
      </w:r>
      <w:r w:rsidRPr="00FB53C5">
        <w:rPr>
          <w:sz w:val="26"/>
          <w:szCs w:val="28"/>
        </w:rPr>
        <w:t>sinh</w:t>
      </w:r>
    </w:p>
    <w:p w:rsidR="0057064E" w:rsidRPr="00FB53C5" w:rsidRDefault="00E637EF">
      <w:pPr>
        <w:pStyle w:val="ListParagraph"/>
        <w:numPr>
          <w:ilvl w:val="1"/>
          <w:numId w:val="3"/>
        </w:numPr>
        <w:tabs>
          <w:tab w:val="left" w:pos="1407"/>
        </w:tabs>
        <w:spacing w:before="120"/>
        <w:ind w:left="1406" w:hanging="493"/>
        <w:rPr>
          <w:sz w:val="26"/>
          <w:szCs w:val="28"/>
        </w:rPr>
      </w:pPr>
      <w:r w:rsidRPr="00FB53C5">
        <w:rPr>
          <w:sz w:val="26"/>
          <w:szCs w:val="28"/>
        </w:rPr>
        <w:t>Thủ tục rút bằng tốt nghiệp</w:t>
      </w:r>
      <w:r w:rsidRPr="00FB53C5">
        <w:rPr>
          <w:spacing w:val="-4"/>
          <w:sz w:val="26"/>
          <w:szCs w:val="28"/>
        </w:rPr>
        <w:t xml:space="preserve"> </w:t>
      </w:r>
      <w:r w:rsidRPr="00FB53C5">
        <w:rPr>
          <w:sz w:val="26"/>
          <w:szCs w:val="28"/>
        </w:rPr>
        <w:t>THPT</w:t>
      </w:r>
    </w:p>
    <w:p w:rsidR="00D7765B" w:rsidRPr="00D7765B" w:rsidRDefault="00E637EF">
      <w:pPr>
        <w:pStyle w:val="ListParagraph"/>
        <w:numPr>
          <w:ilvl w:val="1"/>
          <w:numId w:val="3"/>
        </w:numPr>
        <w:tabs>
          <w:tab w:val="left" w:pos="1407"/>
        </w:tabs>
        <w:spacing w:before="120"/>
        <w:ind w:left="1406" w:hanging="493"/>
        <w:rPr>
          <w:sz w:val="26"/>
          <w:szCs w:val="28"/>
        </w:rPr>
      </w:pPr>
      <w:r w:rsidRPr="00FB53C5">
        <w:rPr>
          <w:sz w:val="26"/>
          <w:szCs w:val="28"/>
        </w:rPr>
        <w:t>Thủ xin cấp lại bằng tốt nghiệp THPT</w:t>
      </w:r>
    </w:p>
    <w:p w:rsidR="00D7765B" w:rsidRPr="00D7765B" w:rsidRDefault="00D7765B">
      <w:pPr>
        <w:pStyle w:val="ListParagraph"/>
        <w:numPr>
          <w:ilvl w:val="1"/>
          <w:numId w:val="3"/>
        </w:numPr>
        <w:tabs>
          <w:tab w:val="left" w:pos="1407"/>
        </w:tabs>
        <w:spacing w:before="120"/>
        <w:ind w:left="1406" w:hanging="493"/>
        <w:rPr>
          <w:sz w:val="26"/>
          <w:szCs w:val="28"/>
        </w:rPr>
      </w:pPr>
      <w:proofErr w:type="spellStart"/>
      <w:r>
        <w:rPr>
          <w:sz w:val="26"/>
          <w:szCs w:val="28"/>
          <w:lang w:val="en-US"/>
        </w:rPr>
        <w:t>Thủ</w:t>
      </w:r>
      <w:proofErr w:type="spellEnd"/>
      <w:r>
        <w:rPr>
          <w:sz w:val="26"/>
          <w:szCs w:val="28"/>
          <w:lang w:val="en-US"/>
        </w:rPr>
        <w:t xml:space="preserve"> </w:t>
      </w:r>
      <w:proofErr w:type="spellStart"/>
      <w:r>
        <w:rPr>
          <w:sz w:val="26"/>
          <w:szCs w:val="28"/>
          <w:lang w:val="en-US"/>
        </w:rPr>
        <w:t>tục</w:t>
      </w:r>
      <w:proofErr w:type="spellEnd"/>
      <w:r>
        <w:rPr>
          <w:sz w:val="26"/>
          <w:szCs w:val="28"/>
          <w:lang w:val="en-US"/>
        </w:rPr>
        <w:t xml:space="preserve"> </w:t>
      </w:r>
      <w:proofErr w:type="spellStart"/>
      <w:r>
        <w:rPr>
          <w:sz w:val="26"/>
          <w:szCs w:val="28"/>
          <w:lang w:val="en-US"/>
        </w:rPr>
        <w:t>xin</w:t>
      </w:r>
      <w:proofErr w:type="spellEnd"/>
      <w:r>
        <w:rPr>
          <w:sz w:val="26"/>
          <w:szCs w:val="28"/>
          <w:lang w:val="en-US"/>
        </w:rPr>
        <w:t xml:space="preserve"> </w:t>
      </w:r>
      <w:proofErr w:type="spellStart"/>
      <w:r>
        <w:rPr>
          <w:sz w:val="26"/>
          <w:szCs w:val="28"/>
          <w:lang w:val="en-US"/>
        </w:rPr>
        <w:t>cấp</w:t>
      </w:r>
      <w:proofErr w:type="spellEnd"/>
      <w:r>
        <w:rPr>
          <w:sz w:val="26"/>
          <w:szCs w:val="28"/>
          <w:lang w:val="en-US"/>
        </w:rPr>
        <w:t xml:space="preserve"> </w:t>
      </w:r>
      <w:proofErr w:type="spellStart"/>
      <w:r>
        <w:rPr>
          <w:sz w:val="26"/>
          <w:szCs w:val="28"/>
          <w:lang w:val="en-US"/>
        </w:rPr>
        <w:t>lại</w:t>
      </w:r>
      <w:proofErr w:type="spellEnd"/>
      <w:r>
        <w:rPr>
          <w:sz w:val="26"/>
          <w:szCs w:val="28"/>
          <w:lang w:val="en-US"/>
        </w:rPr>
        <w:t xml:space="preserve"> </w:t>
      </w:r>
      <w:proofErr w:type="spellStart"/>
      <w:r>
        <w:rPr>
          <w:sz w:val="26"/>
          <w:szCs w:val="28"/>
          <w:lang w:val="en-US"/>
        </w:rPr>
        <w:t>bản</w:t>
      </w:r>
      <w:proofErr w:type="spellEnd"/>
      <w:r>
        <w:rPr>
          <w:sz w:val="26"/>
          <w:szCs w:val="28"/>
          <w:lang w:val="en-US"/>
        </w:rPr>
        <w:t xml:space="preserve"> </w:t>
      </w:r>
      <w:proofErr w:type="spellStart"/>
      <w:r>
        <w:rPr>
          <w:sz w:val="26"/>
          <w:szCs w:val="28"/>
          <w:lang w:val="en-US"/>
        </w:rPr>
        <w:t>sao</w:t>
      </w:r>
      <w:proofErr w:type="spellEnd"/>
      <w:r>
        <w:rPr>
          <w:sz w:val="26"/>
          <w:szCs w:val="28"/>
          <w:lang w:val="en-US"/>
        </w:rPr>
        <w:t xml:space="preserve"> </w:t>
      </w:r>
      <w:proofErr w:type="spellStart"/>
      <w:r>
        <w:rPr>
          <w:sz w:val="26"/>
          <w:szCs w:val="28"/>
          <w:lang w:val="en-US"/>
        </w:rPr>
        <w:t>học</w:t>
      </w:r>
      <w:proofErr w:type="spellEnd"/>
      <w:r>
        <w:rPr>
          <w:sz w:val="26"/>
          <w:szCs w:val="28"/>
          <w:lang w:val="en-US"/>
        </w:rPr>
        <w:t xml:space="preserve"> </w:t>
      </w:r>
      <w:proofErr w:type="spellStart"/>
      <w:r>
        <w:rPr>
          <w:sz w:val="26"/>
          <w:szCs w:val="28"/>
          <w:lang w:val="en-US"/>
        </w:rPr>
        <w:t>bạ</w:t>
      </w:r>
      <w:proofErr w:type="spellEnd"/>
    </w:p>
    <w:p w:rsidR="00D7765B" w:rsidRDefault="00D7765B">
      <w:pPr>
        <w:pStyle w:val="BodyText"/>
        <w:spacing w:before="67"/>
        <w:ind w:right="389" w:firstLine="719"/>
        <w:rPr>
          <w:b/>
          <w:sz w:val="26"/>
          <w:lang w:val="en-US"/>
        </w:rPr>
      </w:pPr>
    </w:p>
    <w:p w:rsidR="00D7765B" w:rsidRDefault="00D7765B">
      <w:pPr>
        <w:pStyle w:val="BodyText"/>
        <w:spacing w:before="67"/>
        <w:ind w:right="389" w:firstLine="719"/>
        <w:rPr>
          <w:b/>
          <w:sz w:val="26"/>
          <w:lang w:val="en-US"/>
        </w:rPr>
      </w:pPr>
    </w:p>
    <w:p w:rsidR="0057064E" w:rsidRPr="00FB53C5" w:rsidRDefault="00E637EF">
      <w:pPr>
        <w:pStyle w:val="BodyText"/>
        <w:spacing w:before="67"/>
        <w:ind w:right="389" w:firstLine="719"/>
        <w:rPr>
          <w:sz w:val="26"/>
        </w:rPr>
      </w:pPr>
      <w:r w:rsidRPr="00FB53C5">
        <w:rPr>
          <w:b/>
          <w:sz w:val="26"/>
        </w:rPr>
        <w:lastRenderedPageBreak/>
        <w:t xml:space="preserve">Điều 9. </w:t>
      </w:r>
      <w:r w:rsidRPr="00FB53C5">
        <w:rPr>
          <w:sz w:val="26"/>
        </w:rPr>
        <w:t>Thời gian làm việc của Bộ phận tiếp nhận và trả kết quả trong các  ngày làm việc từ thứ hai đến thứ sáu hàng tuần, sáng từ 07giờ 30 đến 11 giờ, chiều từ 13 giờ 30 đến 17</w:t>
      </w:r>
      <w:r w:rsidRPr="00FB53C5">
        <w:rPr>
          <w:spacing w:val="-7"/>
          <w:sz w:val="26"/>
        </w:rPr>
        <w:t xml:space="preserve"> </w:t>
      </w:r>
      <w:r w:rsidRPr="00FB53C5">
        <w:rPr>
          <w:sz w:val="26"/>
        </w:rPr>
        <w:t>giờ.</w:t>
      </w:r>
    </w:p>
    <w:p w:rsidR="0057064E" w:rsidRPr="00FB53C5" w:rsidRDefault="00E637EF">
      <w:pPr>
        <w:spacing w:before="119"/>
        <w:ind w:left="938"/>
        <w:jc w:val="both"/>
        <w:rPr>
          <w:sz w:val="26"/>
          <w:szCs w:val="28"/>
        </w:rPr>
      </w:pPr>
      <w:r w:rsidRPr="00FB53C5">
        <w:rPr>
          <w:b/>
          <w:sz w:val="26"/>
          <w:szCs w:val="28"/>
        </w:rPr>
        <w:t xml:space="preserve">Điều 10. </w:t>
      </w:r>
      <w:r w:rsidRPr="00FB53C5">
        <w:rPr>
          <w:sz w:val="26"/>
          <w:szCs w:val="28"/>
        </w:rPr>
        <w:t>Các hành vi bị nghiêm cấm</w:t>
      </w:r>
    </w:p>
    <w:p w:rsidR="0057064E" w:rsidRPr="00FB53C5" w:rsidRDefault="00E637EF">
      <w:pPr>
        <w:pStyle w:val="BodyText"/>
        <w:spacing w:before="119"/>
        <w:ind w:right="366" w:firstLine="719"/>
        <w:rPr>
          <w:sz w:val="26"/>
        </w:rPr>
      </w:pPr>
      <w:r w:rsidRPr="00FB53C5">
        <w:rPr>
          <w:sz w:val="26"/>
        </w:rPr>
        <w:t>Thực hiện theo Điều 6, Nghị định số 63/2010/NĐ-CP ngày 08/6/2010 của Chính phủ về kiểm soát TTHC.</w:t>
      </w:r>
    </w:p>
    <w:p w:rsidR="0057064E" w:rsidRPr="00FB53C5" w:rsidRDefault="00E637EF">
      <w:pPr>
        <w:pStyle w:val="Heading1"/>
        <w:spacing w:before="127"/>
        <w:ind w:left="1130"/>
        <w:rPr>
          <w:sz w:val="26"/>
        </w:rPr>
      </w:pPr>
      <w:r w:rsidRPr="00FB53C5">
        <w:rPr>
          <w:sz w:val="26"/>
        </w:rPr>
        <w:t>Chương IV</w:t>
      </w:r>
    </w:p>
    <w:p w:rsidR="0057064E" w:rsidRPr="00FB53C5" w:rsidRDefault="00E637EF">
      <w:pPr>
        <w:spacing w:before="120"/>
        <w:ind w:left="2051" w:right="2204"/>
        <w:jc w:val="center"/>
        <w:rPr>
          <w:b/>
          <w:sz w:val="26"/>
          <w:szCs w:val="28"/>
        </w:rPr>
      </w:pPr>
      <w:r w:rsidRPr="00FB53C5">
        <w:rPr>
          <w:b/>
          <w:sz w:val="26"/>
          <w:szCs w:val="28"/>
        </w:rPr>
        <w:t>QUY TRÌNH, THỦ TỤC, HỒ SƠ HÀNH CHÍNH GIẢI QUYẾT THEO CƠ CHẾ MỘT CỬA</w:t>
      </w:r>
    </w:p>
    <w:p w:rsidR="0057064E" w:rsidRPr="00FB53C5" w:rsidRDefault="00E637EF">
      <w:pPr>
        <w:pStyle w:val="BodyText"/>
        <w:spacing w:before="114"/>
        <w:ind w:right="366" w:firstLine="719"/>
        <w:rPr>
          <w:sz w:val="26"/>
        </w:rPr>
      </w:pPr>
      <w:r w:rsidRPr="00FB53C5">
        <w:rPr>
          <w:b/>
          <w:sz w:val="26"/>
        </w:rPr>
        <w:t xml:space="preserve">Điều 11. </w:t>
      </w:r>
      <w:r w:rsidRPr="00FB53C5">
        <w:rPr>
          <w:sz w:val="26"/>
        </w:rPr>
        <w:t>Mọi quy định về hồ sơ, thủ tục hành chính, thời gian giải quyết, phí, lệ phí được niêm yết công khai tại phòng làm việc của Bộ phận tiếp nhận và trả kết quả.</w:t>
      </w:r>
    </w:p>
    <w:p w:rsidR="0057064E" w:rsidRPr="00FB53C5" w:rsidRDefault="00E637EF">
      <w:pPr>
        <w:pStyle w:val="BodyText"/>
        <w:spacing w:before="119"/>
        <w:ind w:left="938"/>
        <w:rPr>
          <w:sz w:val="26"/>
        </w:rPr>
      </w:pPr>
      <w:r w:rsidRPr="00FB53C5">
        <w:rPr>
          <w:b/>
          <w:sz w:val="26"/>
        </w:rPr>
        <w:t xml:space="preserve">Điều 12. </w:t>
      </w:r>
      <w:r w:rsidRPr="00FB53C5">
        <w:rPr>
          <w:sz w:val="26"/>
        </w:rPr>
        <w:t>Quy định về việc tiếp nhận, xử lý, giải quyết và giao trả hồ sơ:</w:t>
      </w:r>
    </w:p>
    <w:p w:rsidR="0057064E" w:rsidRPr="00FB53C5" w:rsidRDefault="00E637EF">
      <w:pPr>
        <w:pStyle w:val="Heading1"/>
        <w:numPr>
          <w:ilvl w:val="0"/>
          <w:numId w:val="2"/>
        </w:numPr>
        <w:tabs>
          <w:tab w:val="left" w:pos="1220"/>
        </w:tabs>
        <w:spacing w:before="127"/>
        <w:ind w:right="0" w:hanging="282"/>
        <w:jc w:val="both"/>
        <w:rPr>
          <w:sz w:val="26"/>
        </w:rPr>
      </w:pPr>
      <w:r w:rsidRPr="00FB53C5">
        <w:rPr>
          <w:sz w:val="26"/>
        </w:rPr>
        <w:t>Tiếp nhận hồ sơ</w:t>
      </w:r>
    </w:p>
    <w:p w:rsidR="0057064E" w:rsidRPr="00FB53C5" w:rsidRDefault="00E637EF">
      <w:pPr>
        <w:pStyle w:val="BodyText"/>
        <w:spacing w:before="115"/>
        <w:ind w:right="366" w:firstLine="719"/>
        <w:rPr>
          <w:sz w:val="26"/>
        </w:rPr>
      </w:pPr>
      <w:r w:rsidRPr="00FB53C5">
        <w:rPr>
          <w:sz w:val="26"/>
        </w:rPr>
        <w:t xml:space="preserve">Khi tiếp nhận hồ sơ của tổ chức, công dân, viên chức của Bộ phận tiếp nhận và trả kết quả có trách nhiệm kiểm tra kỹ các loại giấy tờ cần thiết của từng loại hồ sơ, hướng dẫn cho tổ chức, công dân kê khai, bổ sung </w:t>
      </w:r>
      <w:r w:rsidRPr="00FB53C5">
        <w:rPr>
          <w:i/>
          <w:sz w:val="26"/>
        </w:rPr>
        <w:t>(nếu thiếu)</w:t>
      </w:r>
      <w:r w:rsidRPr="00FB53C5">
        <w:rPr>
          <w:sz w:val="26"/>
        </w:rPr>
        <w:t>.</w:t>
      </w:r>
    </w:p>
    <w:p w:rsidR="0057064E" w:rsidRPr="00FB53C5" w:rsidRDefault="00E637EF">
      <w:pPr>
        <w:spacing w:before="118"/>
        <w:ind w:left="218" w:right="366" w:firstLine="719"/>
        <w:jc w:val="both"/>
        <w:rPr>
          <w:i/>
          <w:sz w:val="26"/>
          <w:szCs w:val="28"/>
        </w:rPr>
      </w:pPr>
      <w:r w:rsidRPr="00FB53C5">
        <w:rPr>
          <w:sz w:val="26"/>
          <w:szCs w:val="28"/>
        </w:rPr>
        <w:t xml:space="preserve">Sau khi kiểm tra, nếu hồ sơ đã đúng nội dung và đủ số lượng các loại giấy tờ theo quy định thì viên chức tiếp nhận giải quyết ngay </w:t>
      </w:r>
      <w:r w:rsidRPr="00FB53C5">
        <w:rPr>
          <w:i/>
          <w:sz w:val="26"/>
          <w:szCs w:val="28"/>
        </w:rPr>
        <w:t xml:space="preserve">(nếu thủ tục quy định giải quyết trong ngày và một số thủ tục như rút, mượn hồ sơ học sinh, rút bằng tốt nghiệp THPT) </w:t>
      </w:r>
      <w:r w:rsidRPr="00FB53C5">
        <w:rPr>
          <w:sz w:val="26"/>
          <w:szCs w:val="28"/>
        </w:rPr>
        <w:t>hoặc viết phiếu nhận hồ sơ nếu thủ tục hành chính có quy định thời gian giải quyết</w:t>
      </w:r>
      <w:r w:rsidRPr="00FB53C5">
        <w:rPr>
          <w:i/>
          <w:sz w:val="26"/>
          <w:szCs w:val="28"/>
        </w:rPr>
        <w:t>.</w:t>
      </w:r>
    </w:p>
    <w:p w:rsidR="0057064E" w:rsidRPr="00FB53C5" w:rsidRDefault="00E637EF">
      <w:pPr>
        <w:pStyle w:val="Heading1"/>
        <w:numPr>
          <w:ilvl w:val="0"/>
          <w:numId w:val="2"/>
        </w:numPr>
        <w:tabs>
          <w:tab w:val="left" w:pos="1220"/>
        </w:tabs>
        <w:spacing w:before="126"/>
        <w:ind w:right="0" w:hanging="282"/>
        <w:jc w:val="both"/>
        <w:rPr>
          <w:sz w:val="26"/>
        </w:rPr>
      </w:pPr>
      <w:r w:rsidRPr="00FB53C5">
        <w:rPr>
          <w:sz w:val="26"/>
        </w:rPr>
        <w:t>Xử lý, giải quyết hồ</w:t>
      </w:r>
      <w:r w:rsidRPr="00FB53C5">
        <w:rPr>
          <w:spacing w:val="-4"/>
          <w:sz w:val="26"/>
        </w:rPr>
        <w:t xml:space="preserve"> </w:t>
      </w:r>
      <w:r w:rsidRPr="00FB53C5">
        <w:rPr>
          <w:sz w:val="26"/>
        </w:rPr>
        <w:t>sơ</w:t>
      </w:r>
    </w:p>
    <w:p w:rsidR="0057064E" w:rsidRPr="00FB53C5" w:rsidRDefault="00E637EF">
      <w:pPr>
        <w:pStyle w:val="BodyText"/>
        <w:spacing w:before="115"/>
        <w:ind w:right="365" w:firstLine="719"/>
        <w:rPr>
          <w:sz w:val="26"/>
        </w:rPr>
      </w:pPr>
      <w:r w:rsidRPr="00FB53C5">
        <w:rPr>
          <w:sz w:val="26"/>
        </w:rPr>
        <w:t>Viên chức Bộ phận tiếp nhận và trả kết quả tiếp nhận hồ sơ, trực tiếp xử lý hồ sơ, trình Hiệu trưởng ký giải quyết, nhận lại kết quả đã giải quyết, trả lại cho tổ chức, công dân, tiến hành thu phí, lệ phí theo quy định.</w:t>
      </w:r>
    </w:p>
    <w:p w:rsidR="0057064E" w:rsidRPr="00FB53C5" w:rsidRDefault="00E637EF">
      <w:pPr>
        <w:pStyle w:val="ListParagraph"/>
        <w:numPr>
          <w:ilvl w:val="0"/>
          <w:numId w:val="1"/>
        </w:numPr>
        <w:tabs>
          <w:tab w:val="left" w:pos="1239"/>
        </w:tabs>
        <w:spacing w:before="121"/>
        <w:ind w:right="366" w:firstLine="719"/>
        <w:jc w:val="both"/>
        <w:rPr>
          <w:sz w:val="26"/>
          <w:szCs w:val="28"/>
        </w:rPr>
      </w:pPr>
      <w:r w:rsidRPr="00FB53C5">
        <w:rPr>
          <w:sz w:val="26"/>
          <w:szCs w:val="28"/>
        </w:rPr>
        <w:t xml:space="preserve">Trường hợp việc giải quyết hồ sơ của tổ chức, công dân liên quan đến trách nhiệm của cán bộ, viên chức khác thuộc Trường THPT </w:t>
      </w:r>
      <w:proofErr w:type="spellStart"/>
      <w:r w:rsidR="00D600F8" w:rsidRPr="00FB53C5">
        <w:rPr>
          <w:sz w:val="26"/>
          <w:szCs w:val="28"/>
          <w:lang w:val="en-US"/>
        </w:rPr>
        <w:t>Phạm</w:t>
      </w:r>
      <w:proofErr w:type="spellEnd"/>
      <w:r w:rsidR="00D600F8" w:rsidRPr="00FB53C5">
        <w:rPr>
          <w:sz w:val="26"/>
          <w:szCs w:val="28"/>
          <w:lang w:val="en-US"/>
        </w:rPr>
        <w:t xml:space="preserve"> </w:t>
      </w:r>
      <w:proofErr w:type="spellStart"/>
      <w:r w:rsidR="00D600F8" w:rsidRPr="00FB53C5">
        <w:rPr>
          <w:sz w:val="26"/>
          <w:szCs w:val="28"/>
          <w:lang w:val="en-US"/>
        </w:rPr>
        <w:t>Văn</w:t>
      </w:r>
      <w:proofErr w:type="spellEnd"/>
      <w:r w:rsidR="00D600F8" w:rsidRPr="00FB53C5">
        <w:rPr>
          <w:sz w:val="26"/>
          <w:szCs w:val="28"/>
          <w:lang w:val="en-US"/>
        </w:rPr>
        <w:t xml:space="preserve"> </w:t>
      </w:r>
      <w:proofErr w:type="spellStart"/>
      <w:r w:rsidR="00D600F8" w:rsidRPr="00FB53C5">
        <w:rPr>
          <w:sz w:val="26"/>
          <w:szCs w:val="28"/>
          <w:lang w:val="en-US"/>
        </w:rPr>
        <w:t>Đồng</w:t>
      </w:r>
      <w:proofErr w:type="spellEnd"/>
      <w:r w:rsidRPr="00FB53C5">
        <w:rPr>
          <w:sz w:val="26"/>
          <w:szCs w:val="28"/>
        </w:rPr>
        <w:t>, thì viên chức phụ trách hồ sơ phải trực tiếp liên hệ với cán bộ, viên chức khác để giải quyết theo trình tự TTHC đã quy</w:t>
      </w:r>
      <w:r w:rsidRPr="00FB53C5">
        <w:rPr>
          <w:spacing w:val="-5"/>
          <w:sz w:val="26"/>
          <w:szCs w:val="28"/>
        </w:rPr>
        <w:t xml:space="preserve"> </w:t>
      </w:r>
      <w:r w:rsidRPr="00FB53C5">
        <w:rPr>
          <w:sz w:val="26"/>
          <w:szCs w:val="28"/>
        </w:rPr>
        <w:t>định.</w:t>
      </w:r>
    </w:p>
    <w:p w:rsidR="0057064E" w:rsidRPr="00FB53C5" w:rsidRDefault="00E637EF">
      <w:pPr>
        <w:pStyle w:val="ListParagraph"/>
        <w:numPr>
          <w:ilvl w:val="0"/>
          <w:numId w:val="1"/>
        </w:numPr>
        <w:tabs>
          <w:tab w:val="left" w:pos="1253"/>
        </w:tabs>
        <w:spacing w:before="118"/>
        <w:ind w:right="364" w:firstLine="719"/>
        <w:jc w:val="both"/>
        <w:rPr>
          <w:i/>
          <w:sz w:val="26"/>
          <w:szCs w:val="28"/>
        </w:rPr>
      </w:pPr>
      <w:r w:rsidRPr="00FB53C5">
        <w:rPr>
          <w:sz w:val="26"/>
          <w:szCs w:val="28"/>
        </w:rPr>
        <w:t>Trường hợp việc giải quyết hồ sơ của tổ chức, công dân liên quan đến trách nhiệm, thẩm quyền của cơ quan khác thì viên chức phụ trách hồ sơ có trách nhiệm hướng dẫn tổ chức, công dân đến cơ quan có thẩm quyền giải</w:t>
      </w:r>
      <w:r w:rsidRPr="00FB53C5">
        <w:rPr>
          <w:spacing w:val="-18"/>
          <w:sz w:val="26"/>
          <w:szCs w:val="28"/>
        </w:rPr>
        <w:t xml:space="preserve"> </w:t>
      </w:r>
      <w:r w:rsidRPr="00FB53C5">
        <w:rPr>
          <w:sz w:val="26"/>
          <w:szCs w:val="28"/>
        </w:rPr>
        <w:t>quyết</w:t>
      </w:r>
      <w:r w:rsidRPr="00FB53C5">
        <w:rPr>
          <w:i/>
          <w:sz w:val="26"/>
          <w:szCs w:val="28"/>
        </w:rPr>
        <w:t>.</w:t>
      </w:r>
    </w:p>
    <w:p w:rsidR="0057064E" w:rsidRPr="00FB53C5" w:rsidRDefault="00E637EF">
      <w:pPr>
        <w:pStyle w:val="BodyText"/>
        <w:spacing w:before="122"/>
        <w:ind w:right="367" w:firstLine="719"/>
        <w:rPr>
          <w:sz w:val="26"/>
        </w:rPr>
      </w:pPr>
      <w:r w:rsidRPr="00FB53C5">
        <w:rPr>
          <w:sz w:val="26"/>
        </w:rPr>
        <w:t xml:space="preserve">Các bộ phận khác thuộc Trường THPT </w:t>
      </w:r>
      <w:proofErr w:type="spellStart"/>
      <w:r w:rsidR="00D7765B">
        <w:rPr>
          <w:sz w:val="26"/>
          <w:lang w:val="en-US"/>
        </w:rPr>
        <w:t>Phạm</w:t>
      </w:r>
      <w:proofErr w:type="spellEnd"/>
      <w:r w:rsidR="00D7765B">
        <w:rPr>
          <w:sz w:val="26"/>
          <w:lang w:val="en-US"/>
        </w:rPr>
        <w:t xml:space="preserve"> </w:t>
      </w:r>
      <w:proofErr w:type="spellStart"/>
      <w:r w:rsidR="00D7765B">
        <w:rPr>
          <w:sz w:val="26"/>
          <w:lang w:val="en-US"/>
        </w:rPr>
        <w:t>Văn</w:t>
      </w:r>
      <w:proofErr w:type="spellEnd"/>
      <w:r w:rsidR="00D7765B">
        <w:rPr>
          <w:sz w:val="26"/>
          <w:lang w:val="en-US"/>
        </w:rPr>
        <w:t xml:space="preserve"> </w:t>
      </w:r>
      <w:proofErr w:type="spellStart"/>
      <w:r w:rsidR="00D7765B">
        <w:rPr>
          <w:sz w:val="26"/>
          <w:lang w:val="en-US"/>
        </w:rPr>
        <w:t>Đồng</w:t>
      </w:r>
      <w:proofErr w:type="spellEnd"/>
      <w:r w:rsidRPr="00FB53C5">
        <w:rPr>
          <w:sz w:val="26"/>
        </w:rPr>
        <w:t xml:space="preserve"> có trách nhiệm xử lý hồ sơ theo chức năng, nhiệm vụ quy định, trình Hiệu trưởng ký giải quyết, nhận lại kết quả giải quyết, chuyển lại bộ phận Tiếp nhận và trả kết quả để trả lại kết quả đã giải quyết cho tổ chức, công dân, tiến hành thu phí, lệ phí theo quy định </w:t>
      </w:r>
      <w:r w:rsidRPr="00FB53C5">
        <w:rPr>
          <w:i/>
          <w:sz w:val="26"/>
        </w:rPr>
        <w:t>(nếu</w:t>
      </w:r>
      <w:r w:rsidRPr="00FB53C5">
        <w:rPr>
          <w:i/>
          <w:spacing w:val="-15"/>
          <w:sz w:val="26"/>
        </w:rPr>
        <w:t xml:space="preserve"> </w:t>
      </w:r>
      <w:r w:rsidRPr="00FB53C5">
        <w:rPr>
          <w:i/>
          <w:sz w:val="26"/>
        </w:rPr>
        <w:t>có)</w:t>
      </w:r>
      <w:r w:rsidRPr="00FB53C5">
        <w:rPr>
          <w:sz w:val="26"/>
        </w:rPr>
        <w:t>.</w:t>
      </w:r>
    </w:p>
    <w:p w:rsidR="0057064E" w:rsidRPr="00FB53C5" w:rsidRDefault="00E637EF">
      <w:pPr>
        <w:pStyle w:val="Heading1"/>
        <w:numPr>
          <w:ilvl w:val="0"/>
          <w:numId w:val="2"/>
        </w:numPr>
        <w:tabs>
          <w:tab w:val="left" w:pos="1220"/>
        </w:tabs>
        <w:spacing w:before="123"/>
        <w:ind w:right="0" w:hanging="282"/>
        <w:jc w:val="both"/>
        <w:rPr>
          <w:sz w:val="26"/>
        </w:rPr>
      </w:pPr>
      <w:r w:rsidRPr="00FB53C5">
        <w:rPr>
          <w:sz w:val="26"/>
        </w:rPr>
        <w:t xml:space="preserve">Thẩm quyền </w:t>
      </w:r>
      <w:r w:rsidRPr="00FB53C5">
        <w:rPr>
          <w:spacing w:val="-3"/>
          <w:sz w:val="26"/>
        </w:rPr>
        <w:t xml:space="preserve">ký </w:t>
      </w:r>
      <w:r w:rsidRPr="00FB53C5">
        <w:rPr>
          <w:sz w:val="26"/>
        </w:rPr>
        <w:t>giải quyết hồ</w:t>
      </w:r>
      <w:r w:rsidRPr="00FB53C5">
        <w:rPr>
          <w:spacing w:val="2"/>
          <w:sz w:val="26"/>
        </w:rPr>
        <w:t xml:space="preserve"> </w:t>
      </w:r>
      <w:r w:rsidRPr="00FB53C5">
        <w:rPr>
          <w:sz w:val="26"/>
        </w:rPr>
        <w:t>sơ</w:t>
      </w:r>
    </w:p>
    <w:p w:rsidR="0057064E" w:rsidRPr="00FB53C5" w:rsidRDefault="00E637EF">
      <w:pPr>
        <w:pStyle w:val="BodyText"/>
        <w:spacing w:before="115" w:line="242" w:lineRule="auto"/>
        <w:ind w:right="366" w:firstLine="719"/>
        <w:rPr>
          <w:sz w:val="26"/>
        </w:rPr>
      </w:pPr>
      <w:r w:rsidRPr="00FB53C5">
        <w:rPr>
          <w:sz w:val="26"/>
        </w:rPr>
        <w:t>Đối với những loại hồ sơ thuộc thẩm quyền ký giải quyết của các tổ chức đoàn thể khác trong nhà trường (Công đoàn, Đoàn Thanh niên CS HCM ...) thì bộ phận đó</w:t>
      </w:r>
    </w:p>
    <w:p w:rsidR="0057064E" w:rsidRPr="00FB53C5" w:rsidRDefault="0057064E">
      <w:pPr>
        <w:spacing w:line="242" w:lineRule="auto"/>
        <w:rPr>
          <w:sz w:val="26"/>
          <w:szCs w:val="28"/>
        </w:rPr>
        <w:sectPr w:rsidR="0057064E" w:rsidRPr="00FB53C5">
          <w:pgSz w:w="11910" w:h="16840"/>
          <w:pgMar w:top="760" w:right="480" w:bottom="700" w:left="1200" w:header="0" w:footer="515" w:gutter="0"/>
          <w:cols w:space="720"/>
        </w:sectPr>
      </w:pPr>
    </w:p>
    <w:p w:rsidR="0057064E" w:rsidRPr="00FB53C5" w:rsidRDefault="00E637EF">
      <w:pPr>
        <w:pStyle w:val="BodyText"/>
        <w:spacing w:before="67"/>
        <w:ind w:right="366"/>
        <w:rPr>
          <w:sz w:val="26"/>
        </w:rPr>
      </w:pPr>
      <w:r w:rsidRPr="00FB53C5">
        <w:rPr>
          <w:sz w:val="26"/>
        </w:rPr>
        <w:lastRenderedPageBreak/>
        <w:t>ký giải quyết, sau đó chuyển lại viên chức phụ trách hồ sơ của Bộ phận tiếp nhận và trả kết quả.</w:t>
      </w:r>
    </w:p>
    <w:p w:rsidR="0057064E" w:rsidRPr="00FB53C5" w:rsidRDefault="00E637EF">
      <w:pPr>
        <w:pStyle w:val="Heading1"/>
        <w:numPr>
          <w:ilvl w:val="0"/>
          <w:numId w:val="2"/>
        </w:numPr>
        <w:tabs>
          <w:tab w:val="left" w:pos="1220"/>
        </w:tabs>
        <w:spacing w:before="124"/>
        <w:ind w:right="0" w:hanging="282"/>
        <w:jc w:val="both"/>
        <w:rPr>
          <w:sz w:val="26"/>
        </w:rPr>
      </w:pPr>
      <w:r w:rsidRPr="00FB53C5">
        <w:rPr>
          <w:sz w:val="26"/>
        </w:rPr>
        <w:t>Giao trả hồ</w:t>
      </w:r>
      <w:r w:rsidRPr="00FB53C5">
        <w:rPr>
          <w:spacing w:val="2"/>
          <w:sz w:val="26"/>
        </w:rPr>
        <w:t xml:space="preserve"> </w:t>
      </w:r>
      <w:r w:rsidRPr="00FB53C5">
        <w:rPr>
          <w:sz w:val="26"/>
        </w:rPr>
        <w:t>sơ</w:t>
      </w:r>
    </w:p>
    <w:p w:rsidR="0057064E" w:rsidRPr="00FB53C5" w:rsidRDefault="00E637EF">
      <w:pPr>
        <w:pStyle w:val="BodyText"/>
        <w:spacing w:before="115"/>
        <w:ind w:right="366" w:firstLine="719"/>
        <w:rPr>
          <w:i/>
          <w:sz w:val="26"/>
        </w:rPr>
      </w:pPr>
      <w:r w:rsidRPr="00FB53C5">
        <w:rPr>
          <w:sz w:val="26"/>
        </w:rPr>
        <w:t xml:space="preserve">Sau khi nhận hồ sơ đã giải quyết của Hiệu trưởng, viên chức phụ trách hồ sơ của Bộ phận tiếp nhận và trả kết quả trực tiếp phối hợp bộ phận văn thư để đóng dấu, và trả hồ sơ đã giải quyết cho tổ chức, công dân theo phiếu hẹn, thu phí, lệ phí </w:t>
      </w:r>
      <w:r w:rsidRPr="00FB53C5">
        <w:rPr>
          <w:i/>
          <w:sz w:val="26"/>
        </w:rPr>
        <w:t xml:space="preserve">(nếu có) </w:t>
      </w:r>
      <w:r w:rsidRPr="00FB53C5">
        <w:rPr>
          <w:sz w:val="26"/>
        </w:rPr>
        <w:t>theo quy định và vào sổ theo dõi</w:t>
      </w:r>
      <w:r w:rsidRPr="00FB53C5">
        <w:rPr>
          <w:i/>
          <w:sz w:val="26"/>
        </w:rPr>
        <w:t>.</w:t>
      </w:r>
    </w:p>
    <w:p w:rsidR="0057064E" w:rsidRPr="00FB53C5" w:rsidRDefault="00E637EF">
      <w:pPr>
        <w:pStyle w:val="BodyText"/>
        <w:spacing w:before="121"/>
        <w:ind w:right="366" w:firstLine="719"/>
        <w:rPr>
          <w:sz w:val="26"/>
        </w:rPr>
      </w:pPr>
      <w:r w:rsidRPr="00FB53C5">
        <w:rPr>
          <w:b/>
          <w:sz w:val="26"/>
        </w:rPr>
        <w:t xml:space="preserve">Điều 13. </w:t>
      </w:r>
      <w:r w:rsidRPr="00FB53C5">
        <w:rPr>
          <w:sz w:val="26"/>
        </w:rPr>
        <w:t>Trường hợp không thể giải quyết hồ sơ theo đúng thời gian quy định như đã hẹn, thì viên chức của Bộ phận tiếp nhận và trả kết quả có trách nhiệm giải thích cho tổ chức, công dân biết lý do và hẹn lại thời gian trả kết quả.</w:t>
      </w:r>
    </w:p>
    <w:p w:rsidR="0057064E" w:rsidRPr="00FB53C5" w:rsidRDefault="00E637EF">
      <w:pPr>
        <w:spacing w:before="118"/>
        <w:ind w:left="218" w:right="367" w:firstLine="719"/>
        <w:jc w:val="both"/>
        <w:rPr>
          <w:i/>
          <w:sz w:val="26"/>
          <w:szCs w:val="28"/>
        </w:rPr>
      </w:pPr>
      <w:r w:rsidRPr="00FB53C5">
        <w:rPr>
          <w:i/>
          <w:sz w:val="26"/>
          <w:szCs w:val="28"/>
        </w:rPr>
        <w:t>(Lưu ý: thực hiện nguyên tắc 1 lần, trường hợp không đúng hẹn lần đầu thì chỉ diễn ra 1 lần tiếp theo).</w:t>
      </w:r>
    </w:p>
    <w:p w:rsidR="007879F5" w:rsidRDefault="007879F5" w:rsidP="007879F5">
      <w:pPr>
        <w:pStyle w:val="BodyText"/>
        <w:ind w:right="363" w:firstLine="719"/>
        <w:jc w:val="center"/>
        <w:rPr>
          <w:b/>
          <w:sz w:val="26"/>
          <w:lang w:val="en-US"/>
        </w:rPr>
      </w:pPr>
      <w:proofErr w:type="spellStart"/>
      <w:r>
        <w:rPr>
          <w:b/>
          <w:sz w:val="26"/>
          <w:lang w:val="en-US"/>
        </w:rPr>
        <w:t>Chương</w:t>
      </w:r>
      <w:proofErr w:type="spellEnd"/>
      <w:r>
        <w:rPr>
          <w:b/>
          <w:sz w:val="26"/>
          <w:lang w:val="en-US"/>
        </w:rPr>
        <w:t xml:space="preserve"> V:</w:t>
      </w:r>
    </w:p>
    <w:p w:rsidR="007879F5" w:rsidRDefault="007879F5" w:rsidP="007879F5">
      <w:pPr>
        <w:pStyle w:val="BodyText"/>
        <w:ind w:right="363" w:firstLine="719"/>
        <w:jc w:val="center"/>
        <w:rPr>
          <w:b/>
          <w:sz w:val="26"/>
          <w:lang w:val="en-US"/>
        </w:rPr>
      </w:pPr>
      <w:r>
        <w:rPr>
          <w:b/>
          <w:sz w:val="26"/>
          <w:lang w:val="en-US"/>
        </w:rPr>
        <w:t>XỬ LÝ VI PHẠM</w:t>
      </w:r>
    </w:p>
    <w:p w:rsidR="0057064E" w:rsidRPr="00FB53C5" w:rsidRDefault="00E637EF">
      <w:pPr>
        <w:pStyle w:val="BodyText"/>
        <w:ind w:right="363" w:firstLine="719"/>
        <w:rPr>
          <w:sz w:val="26"/>
        </w:rPr>
      </w:pPr>
      <w:r w:rsidRPr="00FB53C5">
        <w:rPr>
          <w:b/>
          <w:sz w:val="26"/>
        </w:rPr>
        <w:t xml:space="preserve">Điều 14. </w:t>
      </w:r>
      <w:r w:rsidRPr="00FB53C5">
        <w:rPr>
          <w:sz w:val="26"/>
        </w:rPr>
        <w:t xml:space="preserve">Trong khi thi hành nhiệm vụ, nếu viên chức của Bộ phận tiếp nhận và trả kết quả, các cán bộ, viên chức khác thuộc Trường THPT </w:t>
      </w:r>
      <w:proofErr w:type="spellStart"/>
      <w:r w:rsidR="007879F5">
        <w:rPr>
          <w:sz w:val="26"/>
          <w:lang w:val="en-US"/>
        </w:rPr>
        <w:t>Phạm</w:t>
      </w:r>
      <w:proofErr w:type="spellEnd"/>
      <w:r w:rsidR="007879F5">
        <w:rPr>
          <w:sz w:val="26"/>
          <w:lang w:val="en-US"/>
        </w:rPr>
        <w:t xml:space="preserve"> </w:t>
      </w:r>
      <w:proofErr w:type="spellStart"/>
      <w:r w:rsidR="007879F5">
        <w:rPr>
          <w:sz w:val="26"/>
          <w:lang w:val="en-US"/>
        </w:rPr>
        <w:t>Văn</w:t>
      </w:r>
      <w:proofErr w:type="spellEnd"/>
      <w:r w:rsidR="007879F5">
        <w:rPr>
          <w:sz w:val="26"/>
          <w:lang w:val="en-US"/>
        </w:rPr>
        <w:t xml:space="preserve"> </w:t>
      </w:r>
      <w:proofErr w:type="spellStart"/>
      <w:r w:rsidR="007879F5">
        <w:rPr>
          <w:sz w:val="26"/>
          <w:lang w:val="en-US"/>
        </w:rPr>
        <w:t>Đồng</w:t>
      </w:r>
      <w:proofErr w:type="spellEnd"/>
      <w:r w:rsidRPr="00FB53C5">
        <w:rPr>
          <w:sz w:val="26"/>
        </w:rPr>
        <w:t xml:space="preserve"> thiếu tinh thần trách nhiệm hoặc cố ý làm trái quy định của pháp luật và Quy chế này, thì tuỳ theo mức độ vi phạm sẽ bị xử lý kỷ luật, hoặc truy cứu trách nhiệm hình sự; nếu gây thiệt hại thì phải bồi thường theo quy định của pháp luật.</w:t>
      </w:r>
    </w:p>
    <w:p w:rsidR="0057064E" w:rsidRPr="00FB53C5" w:rsidRDefault="00E637EF">
      <w:pPr>
        <w:pStyle w:val="BodyText"/>
        <w:spacing w:before="113"/>
        <w:ind w:right="366" w:firstLine="719"/>
        <w:rPr>
          <w:sz w:val="26"/>
        </w:rPr>
      </w:pPr>
      <w:r w:rsidRPr="00FB53C5">
        <w:rPr>
          <w:sz w:val="26"/>
        </w:rPr>
        <w:t>Tổ chức, công dân trong quá trình yêu cầu giải quyết công việc phải chấp hành các quy định của cơ quan nhà nước, đơn vị trường học về việc bảo đảm trật tự, an ninh, thực hiện theo đúng quy định của Quy chế này, và các văn bản pháp luật khác; khi phát hiện thấy những dấu hiệu tiêu cực, tham nhũng của viên chức, viên chức nhà nước cần thông báo ngay với Hiệu trưởng hoặc cấp có thẩm quyền để có hình thức xử lý thích đáng.</w:t>
      </w:r>
    </w:p>
    <w:p w:rsidR="0057064E" w:rsidRPr="00FB53C5" w:rsidRDefault="00E637EF">
      <w:pPr>
        <w:pStyle w:val="Heading1"/>
        <w:spacing w:before="123"/>
        <w:ind w:left="1128"/>
        <w:rPr>
          <w:sz w:val="26"/>
        </w:rPr>
      </w:pPr>
      <w:r w:rsidRPr="00FB53C5">
        <w:rPr>
          <w:sz w:val="26"/>
        </w:rPr>
        <w:t>Chương VI</w:t>
      </w:r>
    </w:p>
    <w:p w:rsidR="0057064E" w:rsidRPr="00FB53C5" w:rsidRDefault="00E637EF">
      <w:pPr>
        <w:spacing w:before="122"/>
        <w:ind w:left="1129" w:right="1279"/>
        <w:jc w:val="center"/>
        <w:rPr>
          <w:b/>
          <w:sz w:val="26"/>
          <w:szCs w:val="28"/>
        </w:rPr>
      </w:pPr>
      <w:r w:rsidRPr="00FB53C5">
        <w:rPr>
          <w:b/>
          <w:sz w:val="26"/>
          <w:szCs w:val="28"/>
        </w:rPr>
        <w:t>ĐIỀU KHOẢN THI</w:t>
      </w:r>
      <w:r w:rsidRPr="00FB53C5">
        <w:rPr>
          <w:b/>
          <w:spacing w:val="64"/>
          <w:sz w:val="26"/>
          <w:szCs w:val="28"/>
        </w:rPr>
        <w:t xml:space="preserve"> </w:t>
      </w:r>
      <w:r w:rsidRPr="00FB53C5">
        <w:rPr>
          <w:b/>
          <w:sz w:val="26"/>
          <w:szCs w:val="28"/>
        </w:rPr>
        <w:t>HÀNH</w:t>
      </w:r>
    </w:p>
    <w:p w:rsidR="0057064E" w:rsidRPr="00FB53C5" w:rsidRDefault="00E637EF">
      <w:pPr>
        <w:pStyle w:val="BodyText"/>
        <w:spacing w:before="115"/>
        <w:ind w:right="366" w:firstLine="719"/>
        <w:rPr>
          <w:sz w:val="26"/>
        </w:rPr>
      </w:pPr>
      <w:r w:rsidRPr="00FB53C5">
        <w:rPr>
          <w:b/>
          <w:sz w:val="26"/>
        </w:rPr>
        <w:t xml:space="preserve">Điều 15. </w:t>
      </w:r>
      <w:r w:rsidRPr="00FB53C5">
        <w:rPr>
          <w:sz w:val="26"/>
        </w:rPr>
        <w:t xml:space="preserve">Các viên chức và thành viên Bộ phận tiếp nhận và trả kết quả của Trường THPT </w:t>
      </w:r>
      <w:proofErr w:type="spellStart"/>
      <w:r w:rsidR="007879F5">
        <w:rPr>
          <w:sz w:val="26"/>
          <w:lang w:val="en-US"/>
        </w:rPr>
        <w:t>Phạm</w:t>
      </w:r>
      <w:proofErr w:type="spellEnd"/>
      <w:r w:rsidR="007879F5">
        <w:rPr>
          <w:sz w:val="26"/>
          <w:lang w:val="en-US"/>
        </w:rPr>
        <w:t xml:space="preserve"> </w:t>
      </w:r>
      <w:proofErr w:type="spellStart"/>
      <w:r w:rsidR="007879F5">
        <w:rPr>
          <w:sz w:val="26"/>
          <w:lang w:val="en-US"/>
        </w:rPr>
        <w:t>Văn</w:t>
      </w:r>
      <w:proofErr w:type="spellEnd"/>
      <w:r w:rsidR="007879F5">
        <w:rPr>
          <w:sz w:val="26"/>
          <w:lang w:val="en-US"/>
        </w:rPr>
        <w:t xml:space="preserve"> </w:t>
      </w:r>
      <w:proofErr w:type="spellStart"/>
      <w:r w:rsidR="007879F5">
        <w:rPr>
          <w:sz w:val="26"/>
          <w:lang w:val="en-US"/>
        </w:rPr>
        <w:t>Đồng</w:t>
      </w:r>
      <w:proofErr w:type="spellEnd"/>
      <w:r w:rsidR="007879F5" w:rsidRPr="00FB53C5">
        <w:rPr>
          <w:sz w:val="26"/>
        </w:rPr>
        <w:t xml:space="preserve"> </w:t>
      </w:r>
      <w:r w:rsidRPr="00FB53C5">
        <w:rPr>
          <w:sz w:val="26"/>
        </w:rPr>
        <w:t>tổ chức thực hiện Quy chế này.</w:t>
      </w:r>
    </w:p>
    <w:p w:rsidR="0057064E" w:rsidRPr="00FB53C5" w:rsidRDefault="00E637EF">
      <w:pPr>
        <w:pStyle w:val="BodyText"/>
        <w:spacing w:before="119"/>
        <w:ind w:right="366" w:firstLine="719"/>
        <w:rPr>
          <w:sz w:val="26"/>
        </w:rPr>
      </w:pPr>
      <w:r w:rsidRPr="00FB53C5">
        <w:rPr>
          <w:sz w:val="26"/>
        </w:rPr>
        <w:t>Trong quá trình thực hiện Quy chế nếu thấy có vướng mắc hoặc cần góp ý bổ sung, điều chỉnh thì báo cáo bộ phận tiếp nhận và trả kết quả của nhà trường xem xét giải quyết./.</w:t>
      </w:r>
    </w:p>
    <w:p w:rsidR="0057064E" w:rsidRPr="00FB53C5" w:rsidRDefault="00E637EF">
      <w:pPr>
        <w:pStyle w:val="Heading1"/>
        <w:spacing w:before="126"/>
        <w:ind w:left="5978" w:right="0"/>
        <w:jc w:val="left"/>
        <w:rPr>
          <w:sz w:val="26"/>
        </w:rPr>
      </w:pPr>
      <w:r w:rsidRPr="00FB53C5">
        <w:rPr>
          <w:sz w:val="26"/>
        </w:rPr>
        <w:t>HIỆU TRƯỞNG</w:t>
      </w:r>
    </w:p>
    <w:p w:rsidR="0057064E" w:rsidRPr="00FB53C5" w:rsidRDefault="0057064E">
      <w:pPr>
        <w:pStyle w:val="BodyText"/>
        <w:ind w:left="0"/>
        <w:jc w:val="left"/>
        <w:rPr>
          <w:b/>
          <w:sz w:val="26"/>
        </w:rPr>
      </w:pPr>
    </w:p>
    <w:p w:rsidR="0057064E" w:rsidRPr="00FB53C5" w:rsidRDefault="0057064E">
      <w:pPr>
        <w:pStyle w:val="BodyText"/>
        <w:ind w:left="0"/>
        <w:jc w:val="left"/>
        <w:rPr>
          <w:b/>
          <w:sz w:val="26"/>
        </w:rPr>
      </w:pPr>
    </w:p>
    <w:p w:rsidR="0057064E" w:rsidRPr="00FB53C5" w:rsidRDefault="0057064E">
      <w:pPr>
        <w:pStyle w:val="BodyText"/>
        <w:ind w:left="0"/>
        <w:jc w:val="left"/>
        <w:rPr>
          <w:b/>
          <w:sz w:val="26"/>
        </w:rPr>
      </w:pPr>
    </w:p>
    <w:p w:rsidR="0057064E" w:rsidRPr="00FB53C5" w:rsidRDefault="0057064E">
      <w:pPr>
        <w:pStyle w:val="BodyText"/>
        <w:spacing w:before="2"/>
        <w:ind w:left="0"/>
        <w:jc w:val="left"/>
        <w:rPr>
          <w:b/>
          <w:sz w:val="26"/>
        </w:rPr>
      </w:pPr>
    </w:p>
    <w:sectPr w:rsidR="0057064E" w:rsidRPr="00FB53C5">
      <w:pgSz w:w="11910" w:h="16840"/>
      <w:pgMar w:top="760" w:right="480" w:bottom="700" w:left="1200" w:header="0" w:footer="5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8C" w:rsidRDefault="0058318C">
      <w:r>
        <w:separator/>
      </w:r>
    </w:p>
  </w:endnote>
  <w:endnote w:type="continuationSeparator" w:id="0">
    <w:p w:rsidR="0058318C" w:rsidRDefault="0058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4E" w:rsidRDefault="0058318C">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43.7pt;margin-top:805.15pt;width:12pt;height:15.3pt;z-index:-251658752;mso-position-horizontal-relative:page;mso-position-vertical-relative:page" filled="f" stroked="f">
          <v:textbox inset="0,0,0,0">
            <w:txbxContent>
              <w:p w:rsidR="0057064E" w:rsidRDefault="00E637EF">
                <w:pPr>
                  <w:spacing w:before="10"/>
                  <w:ind w:left="60"/>
                  <w:rPr>
                    <w:sz w:val="24"/>
                  </w:rPr>
                </w:pPr>
                <w:r>
                  <w:fldChar w:fldCharType="begin"/>
                </w:r>
                <w:r>
                  <w:rPr>
                    <w:sz w:val="24"/>
                  </w:rPr>
                  <w:instrText xml:space="preserve"> PAGE </w:instrText>
                </w:r>
                <w:r>
                  <w:fldChar w:fldCharType="separate"/>
                </w:r>
                <w:r w:rsidR="00294437">
                  <w:rPr>
                    <w:noProof/>
                    <w:sz w:val="24"/>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8C" w:rsidRDefault="0058318C">
      <w:r>
        <w:separator/>
      </w:r>
    </w:p>
  </w:footnote>
  <w:footnote w:type="continuationSeparator" w:id="0">
    <w:p w:rsidR="0058318C" w:rsidRDefault="0058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CC2"/>
    <w:multiLevelType w:val="multilevel"/>
    <w:tmpl w:val="673CBFA2"/>
    <w:lvl w:ilvl="0">
      <w:start w:val="1"/>
      <w:numFmt w:val="decimal"/>
      <w:lvlText w:val="%1."/>
      <w:lvlJc w:val="left"/>
      <w:pPr>
        <w:ind w:left="218" w:hanging="288"/>
        <w:jc w:val="left"/>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337" w:hanging="423"/>
        <w:jc w:val="left"/>
      </w:pPr>
      <w:rPr>
        <w:rFonts w:ascii="Times New Roman" w:eastAsia="Times New Roman" w:hAnsi="Times New Roman" w:cs="Times New Roman" w:hint="default"/>
        <w:w w:val="100"/>
        <w:sz w:val="28"/>
        <w:szCs w:val="28"/>
        <w:lang w:eastAsia="en-US" w:bidi="ar-SA"/>
      </w:rPr>
    </w:lvl>
    <w:lvl w:ilvl="2">
      <w:numFmt w:val="bullet"/>
      <w:lvlText w:val="•"/>
      <w:lvlJc w:val="left"/>
      <w:pPr>
        <w:ind w:left="2327" w:hanging="423"/>
      </w:pPr>
      <w:rPr>
        <w:rFonts w:hint="default"/>
        <w:lang w:eastAsia="en-US" w:bidi="ar-SA"/>
      </w:rPr>
    </w:lvl>
    <w:lvl w:ilvl="3">
      <w:numFmt w:val="bullet"/>
      <w:lvlText w:val="•"/>
      <w:lvlJc w:val="left"/>
      <w:pPr>
        <w:ind w:left="3314" w:hanging="423"/>
      </w:pPr>
      <w:rPr>
        <w:rFonts w:hint="default"/>
        <w:lang w:eastAsia="en-US" w:bidi="ar-SA"/>
      </w:rPr>
    </w:lvl>
    <w:lvl w:ilvl="4">
      <w:numFmt w:val="bullet"/>
      <w:lvlText w:val="•"/>
      <w:lvlJc w:val="left"/>
      <w:pPr>
        <w:ind w:left="4301" w:hanging="423"/>
      </w:pPr>
      <w:rPr>
        <w:rFonts w:hint="default"/>
        <w:lang w:eastAsia="en-US" w:bidi="ar-SA"/>
      </w:rPr>
    </w:lvl>
    <w:lvl w:ilvl="5">
      <w:numFmt w:val="bullet"/>
      <w:lvlText w:val="•"/>
      <w:lvlJc w:val="left"/>
      <w:pPr>
        <w:ind w:left="5289" w:hanging="423"/>
      </w:pPr>
      <w:rPr>
        <w:rFonts w:hint="default"/>
        <w:lang w:eastAsia="en-US" w:bidi="ar-SA"/>
      </w:rPr>
    </w:lvl>
    <w:lvl w:ilvl="6">
      <w:numFmt w:val="bullet"/>
      <w:lvlText w:val="•"/>
      <w:lvlJc w:val="left"/>
      <w:pPr>
        <w:ind w:left="6276" w:hanging="423"/>
      </w:pPr>
      <w:rPr>
        <w:rFonts w:hint="default"/>
        <w:lang w:eastAsia="en-US" w:bidi="ar-SA"/>
      </w:rPr>
    </w:lvl>
    <w:lvl w:ilvl="7">
      <w:numFmt w:val="bullet"/>
      <w:lvlText w:val="•"/>
      <w:lvlJc w:val="left"/>
      <w:pPr>
        <w:ind w:left="7263" w:hanging="423"/>
      </w:pPr>
      <w:rPr>
        <w:rFonts w:hint="default"/>
        <w:lang w:eastAsia="en-US" w:bidi="ar-SA"/>
      </w:rPr>
    </w:lvl>
    <w:lvl w:ilvl="8">
      <w:numFmt w:val="bullet"/>
      <w:lvlText w:val="•"/>
      <w:lvlJc w:val="left"/>
      <w:pPr>
        <w:ind w:left="8250" w:hanging="423"/>
      </w:pPr>
      <w:rPr>
        <w:rFonts w:hint="default"/>
        <w:lang w:eastAsia="en-US" w:bidi="ar-SA"/>
      </w:rPr>
    </w:lvl>
  </w:abstractNum>
  <w:abstractNum w:abstractNumId="1">
    <w:nsid w:val="03C37916"/>
    <w:multiLevelType w:val="hybridMultilevel"/>
    <w:tmpl w:val="4A46DD0C"/>
    <w:lvl w:ilvl="0" w:tplc="A5FA02D8">
      <w:start w:val="1"/>
      <w:numFmt w:val="decimal"/>
      <w:lvlText w:val="%1."/>
      <w:lvlJc w:val="left"/>
      <w:pPr>
        <w:ind w:left="218" w:hanging="291"/>
        <w:jc w:val="left"/>
      </w:pPr>
      <w:rPr>
        <w:rFonts w:ascii="Times New Roman" w:eastAsia="Times New Roman" w:hAnsi="Times New Roman" w:cs="Times New Roman" w:hint="default"/>
        <w:w w:val="100"/>
        <w:sz w:val="28"/>
        <w:szCs w:val="28"/>
        <w:lang w:eastAsia="en-US" w:bidi="ar-SA"/>
      </w:rPr>
    </w:lvl>
    <w:lvl w:ilvl="1" w:tplc="5532E64A">
      <w:numFmt w:val="bullet"/>
      <w:lvlText w:val="•"/>
      <w:lvlJc w:val="left"/>
      <w:pPr>
        <w:ind w:left="1220" w:hanging="291"/>
      </w:pPr>
      <w:rPr>
        <w:rFonts w:hint="default"/>
        <w:lang w:eastAsia="en-US" w:bidi="ar-SA"/>
      </w:rPr>
    </w:lvl>
    <w:lvl w:ilvl="2" w:tplc="62DACC24">
      <w:numFmt w:val="bullet"/>
      <w:lvlText w:val="•"/>
      <w:lvlJc w:val="left"/>
      <w:pPr>
        <w:ind w:left="2221" w:hanging="291"/>
      </w:pPr>
      <w:rPr>
        <w:rFonts w:hint="default"/>
        <w:lang w:eastAsia="en-US" w:bidi="ar-SA"/>
      </w:rPr>
    </w:lvl>
    <w:lvl w:ilvl="3" w:tplc="3962EDE0">
      <w:numFmt w:val="bullet"/>
      <w:lvlText w:val="•"/>
      <w:lvlJc w:val="left"/>
      <w:pPr>
        <w:ind w:left="3221" w:hanging="291"/>
      </w:pPr>
      <w:rPr>
        <w:rFonts w:hint="default"/>
        <w:lang w:eastAsia="en-US" w:bidi="ar-SA"/>
      </w:rPr>
    </w:lvl>
    <w:lvl w:ilvl="4" w:tplc="7472C2FA">
      <w:numFmt w:val="bullet"/>
      <w:lvlText w:val="•"/>
      <w:lvlJc w:val="left"/>
      <w:pPr>
        <w:ind w:left="4222" w:hanging="291"/>
      </w:pPr>
      <w:rPr>
        <w:rFonts w:hint="default"/>
        <w:lang w:eastAsia="en-US" w:bidi="ar-SA"/>
      </w:rPr>
    </w:lvl>
    <w:lvl w:ilvl="5" w:tplc="ADDC6866">
      <w:numFmt w:val="bullet"/>
      <w:lvlText w:val="•"/>
      <w:lvlJc w:val="left"/>
      <w:pPr>
        <w:ind w:left="5222" w:hanging="291"/>
      </w:pPr>
      <w:rPr>
        <w:rFonts w:hint="default"/>
        <w:lang w:eastAsia="en-US" w:bidi="ar-SA"/>
      </w:rPr>
    </w:lvl>
    <w:lvl w:ilvl="6" w:tplc="9FDAF5C2">
      <w:numFmt w:val="bullet"/>
      <w:lvlText w:val="•"/>
      <w:lvlJc w:val="left"/>
      <w:pPr>
        <w:ind w:left="6223" w:hanging="291"/>
      </w:pPr>
      <w:rPr>
        <w:rFonts w:hint="default"/>
        <w:lang w:eastAsia="en-US" w:bidi="ar-SA"/>
      </w:rPr>
    </w:lvl>
    <w:lvl w:ilvl="7" w:tplc="B750098A">
      <w:numFmt w:val="bullet"/>
      <w:lvlText w:val="•"/>
      <w:lvlJc w:val="left"/>
      <w:pPr>
        <w:ind w:left="7223" w:hanging="291"/>
      </w:pPr>
      <w:rPr>
        <w:rFonts w:hint="default"/>
        <w:lang w:eastAsia="en-US" w:bidi="ar-SA"/>
      </w:rPr>
    </w:lvl>
    <w:lvl w:ilvl="8" w:tplc="6AA4B718">
      <w:numFmt w:val="bullet"/>
      <w:lvlText w:val="•"/>
      <w:lvlJc w:val="left"/>
      <w:pPr>
        <w:ind w:left="8224" w:hanging="291"/>
      </w:pPr>
      <w:rPr>
        <w:rFonts w:hint="default"/>
        <w:lang w:eastAsia="en-US" w:bidi="ar-SA"/>
      </w:rPr>
    </w:lvl>
  </w:abstractNum>
  <w:abstractNum w:abstractNumId="2">
    <w:nsid w:val="333A6492"/>
    <w:multiLevelType w:val="multilevel"/>
    <w:tmpl w:val="20781DBA"/>
    <w:lvl w:ilvl="0">
      <w:start w:val="3"/>
      <w:numFmt w:val="decimal"/>
      <w:lvlText w:val="%1"/>
      <w:lvlJc w:val="left"/>
      <w:pPr>
        <w:ind w:left="1407" w:hanging="494"/>
        <w:jc w:val="left"/>
      </w:pPr>
      <w:rPr>
        <w:rFonts w:hint="default"/>
        <w:lang w:eastAsia="en-US" w:bidi="ar-SA"/>
      </w:rPr>
    </w:lvl>
    <w:lvl w:ilvl="1">
      <w:start w:val="1"/>
      <w:numFmt w:val="decimal"/>
      <w:lvlText w:val="%1.%2."/>
      <w:lvlJc w:val="left"/>
      <w:pPr>
        <w:ind w:left="1407" w:hanging="494"/>
        <w:jc w:val="left"/>
      </w:pPr>
      <w:rPr>
        <w:rFonts w:ascii="Times New Roman" w:eastAsia="Times New Roman" w:hAnsi="Times New Roman" w:cs="Times New Roman" w:hint="default"/>
        <w:w w:val="100"/>
        <w:sz w:val="28"/>
        <w:szCs w:val="28"/>
        <w:lang w:eastAsia="en-US" w:bidi="ar-SA"/>
      </w:rPr>
    </w:lvl>
    <w:lvl w:ilvl="2">
      <w:numFmt w:val="bullet"/>
      <w:lvlText w:val="•"/>
      <w:lvlJc w:val="left"/>
      <w:pPr>
        <w:ind w:left="3165" w:hanging="494"/>
      </w:pPr>
      <w:rPr>
        <w:rFonts w:hint="default"/>
        <w:lang w:eastAsia="en-US" w:bidi="ar-SA"/>
      </w:rPr>
    </w:lvl>
    <w:lvl w:ilvl="3">
      <w:numFmt w:val="bullet"/>
      <w:lvlText w:val="•"/>
      <w:lvlJc w:val="left"/>
      <w:pPr>
        <w:ind w:left="4047" w:hanging="494"/>
      </w:pPr>
      <w:rPr>
        <w:rFonts w:hint="default"/>
        <w:lang w:eastAsia="en-US" w:bidi="ar-SA"/>
      </w:rPr>
    </w:lvl>
    <w:lvl w:ilvl="4">
      <w:numFmt w:val="bullet"/>
      <w:lvlText w:val="•"/>
      <w:lvlJc w:val="left"/>
      <w:pPr>
        <w:ind w:left="4930" w:hanging="494"/>
      </w:pPr>
      <w:rPr>
        <w:rFonts w:hint="default"/>
        <w:lang w:eastAsia="en-US" w:bidi="ar-SA"/>
      </w:rPr>
    </w:lvl>
    <w:lvl w:ilvl="5">
      <w:numFmt w:val="bullet"/>
      <w:lvlText w:val="•"/>
      <w:lvlJc w:val="left"/>
      <w:pPr>
        <w:ind w:left="5812" w:hanging="494"/>
      </w:pPr>
      <w:rPr>
        <w:rFonts w:hint="default"/>
        <w:lang w:eastAsia="en-US" w:bidi="ar-SA"/>
      </w:rPr>
    </w:lvl>
    <w:lvl w:ilvl="6">
      <w:numFmt w:val="bullet"/>
      <w:lvlText w:val="•"/>
      <w:lvlJc w:val="left"/>
      <w:pPr>
        <w:ind w:left="6695" w:hanging="494"/>
      </w:pPr>
      <w:rPr>
        <w:rFonts w:hint="default"/>
        <w:lang w:eastAsia="en-US" w:bidi="ar-SA"/>
      </w:rPr>
    </w:lvl>
    <w:lvl w:ilvl="7">
      <w:numFmt w:val="bullet"/>
      <w:lvlText w:val="•"/>
      <w:lvlJc w:val="left"/>
      <w:pPr>
        <w:ind w:left="7577" w:hanging="494"/>
      </w:pPr>
      <w:rPr>
        <w:rFonts w:hint="default"/>
        <w:lang w:eastAsia="en-US" w:bidi="ar-SA"/>
      </w:rPr>
    </w:lvl>
    <w:lvl w:ilvl="8">
      <w:numFmt w:val="bullet"/>
      <w:lvlText w:val="•"/>
      <w:lvlJc w:val="left"/>
      <w:pPr>
        <w:ind w:left="8460" w:hanging="494"/>
      </w:pPr>
      <w:rPr>
        <w:rFonts w:hint="default"/>
        <w:lang w:eastAsia="en-US" w:bidi="ar-SA"/>
      </w:rPr>
    </w:lvl>
  </w:abstractNum>
  <w:abstractNum w:abstractNumId="3">
    <w:nsid w:val="65D5644F"/>
    <w:multiLevelType w:val="hybridMultilevel"/>
    <w:tmpl w:val="F44EDA9A"/>
    <w:lvl w:ilvl="0" w:tplc="C57CAAA2">
      <w:start w:val="1"/>
      <w:numFmt w:val="decimal"/>
      <w:lvlText w:val="%1."/>
      <w:lvlJc w:val="left"/>
      <w:pPr>
        <w:ind w:left="218" w:hanging="296"/>
        <w:jc w:val="left"/>
      </w:pPr>
      <w:rPr>
        <w:rFonts w:ascii="Times New Roman" w:eastAsia="Times New Roman" w:hAnsi="Times New Roman" w:cs="Times New Roman" w:hint="default"/>
        <w:w w:val="100"/>
        <w:sz w:val="28"/>
        <w:szCs w:val="28"/>
        <w:lang w:eastAsia="en-US" w:bidi="ar-SA"/>
      </w:rPr>
    </w:lvl>
    <w:lvl w:ilvl="1" w:tplc="B1604142">
      <w:numFmt w:val="bullet"/>
      <w:lvlText w:val="•"/>
      <w:lvlJc w:val="left"/>
      <w:pPr>
        <w:ind w:left="1220" w:hanging="296"/>
      </w:pPr>
      <w:rPr>
        <w:rFonts w:hint="default"/>
        <w:lang w:eastAsia="en-US" w:bidi="ar-SA"/>
      </w:rPr>
    </w:lvl>
    <w:lvl w:ilvl="2" w:tplc="F126C3B4">
      <w:numFmt w:val="bullet"/>
      <w:lvlText w:val="•"/>
      <w:lvlJc w:val="left"/>
      <w:pPr>
        <w:ind w:left="2221" w:hanging="296"/>
      </w:pPr>
      <w:rPr>
        <w:rFonts w:hint="default"/>
        <w:lang w:eastAsia="en-US" w:bidi="ar-SA"/>
      </w:rPr>
    </w:lvl>
    <w:lvl w:ilvl="3" w:tplc="71484C52">
      <w:numFmt w:val="bullet"/>
      <w:lvlText w:val="•"/>
      <w:lvlJc w:val="left"/>
      <w:pPr>
        <w:ind w:left="3221" w:hanging="296"/>
      </w:pPr>
      <w:rPr>
        <w:rFonts w:hint="default"/>
        <w:lang w:eastAsia="en-US" w:bidi="ar-SA"/>
      </w:rPr>
    </w:lvl>
    <w:lvl w:ilvl="4" w:tplc="6D8863AE">
      <w:numFmt w:val="bullet"/>
      <w:lvlText w:val="•"/>
      <w:lvlJc w:val="left"/>
      <w:pPr>
        <w:ind w:left="4222" w:hanging="296"/>
      </w:pPr>
      <w:rPr>
        <w:rFonts w:hint="default"/>
        <w:lang w:eastAsia="en-US" w:bidi="ar-SA"/>
      </w:rPr>
    </w:lvl>
    <w:lvl w:ilvl="5" w:tplc="91AC1416">
      <w:numFmt w:val="bullet"/>
      <w:lvlText w:val="•"/>
      <w:lvlJc w:val="left"/>
      <w:pPr>
        <w:ind w:left="5222" w:hanging="296"/>
      </w:pPr>
      <w:rPr>
        <w:rFonts w:hint="default"/>
        <w:lang w:eastAsia="en-US" w:bidi="ar-SA"/>
      </w:rPr>
    </w:lvl>
    <w:lvl w:ilvl="6" w:tplc="FBEE701C">
      <w:numFmt w:val="bullet"/>
      <w:lvlText w:val="•"/>
      <w:lvlJc w:val="left"/>
      <w:pPr>
        <w:ind w:left="6223" w:hanging="296"/>
      </w:pPr>
      <w:rPr>
        <w:rFonts w:hint="default"/>
        <w:lang w:eastAsia="en-US" w:bidi="ar-SA"/>
      </w:rPr>
    </w:lvl>
    <w:lvl w:ilvl="7" w:tplc="8064EF74">
      <w:numFmt w:val="bullet"/>
      <w:lvlText w:val="•"/>
      <w:lvlJc w:val="left"/>
      <w:pPr>
        <w:ind w:left="7223" w:hanging="296"/>
      </w:pPr>
      <w:rPr>
        <w:rFonts w:hint="default"/>
        <w:lang w:eastAsia="en-US" w:bidi="ar-SA"/>
      </w:rPr>
    </w:lvl>
    <w:lvl w:ilvl="8" w:tplc="D6AC3328">
      <w:numFmt w:val="bullet"/>
      <w:lvlText w:val="•"/>
      <w:lvlJc w:val="left"/>
      <w:pPr>
        <w:ind w:left="8224" w:hanging="296"/>
      </w:pPr>
      <w:rPr>
        <w:rFonts w:hint="default"/>
        <w:lang w:eastAsia="en-US" w:bidi="ar-SA"/>
      </w:rPr>
    </w:lvl>
  </w:abstractNum>
  <w:abstractNum w:abstractNumId="4">
    <w:nsid w:val="676B4887"/>
    <w:multiLevelType w:val="hybridMultilevel"/>
    <w:tmpl w:val="741CC8A8"/>
    <w:lvl w:ilvl="0" w:tplc="7C6475D6">
      <w:start w:val="1"/>
      <w:numFmt w:val="decimal"/>
      <w:lvlText w:val="%1."/>
      <w:lvlJc w:val="left"/>
      <w:pPr>
        <w:ind w:left="1219" w:hanging="281"/>
        <w:jc w:val="left"/>
      </w:pPr>
      <w:rPr>
        <w:rFonts w:ascii="Times New Roman" w:eastAsia="Times New Roman" w:hAnsi="Times New Roman" w:cs="Times New Roman" w:hint="default"/>
        <w:b/>
        <w:bCs/>
        <w:w w:val="100"/>
        <w:sz w:val="28"/>
        <w:szCs w:val="28"/>
        <w:lang w:eastAsia="en-US" w:bidi="ar-SA"/>
      </w:rPr>
    </w:lvl>
    <w:lvl w:ilvl="1" w:tplc="F7D089C8">
      <w:numFmt w:val="bullet"/>
      <w:lvlText w:val="•"/>
      <w:lvlJc w:val="left"/>
      <w:pPr>
        <w:ind w:left="2120" w:hanging="281"/>
      </w:pPr>
      <w:rPr>
        <w:rFonts w:hint="default"/>
        <w:lang w:eastAsia="en-US" w:bidi="ar-SA"/>
      </w:rPr>
    </w:lvl>
    <w:lvl w:ilvl="2" w:tplc="51AEFB3A">
      <w:numFmt w:val="bullet"/>
      <w:lvlText w:val="•"/>
      <w:lvlJc w:val="left"/>
      <w:pPr>
        <w:ind w:left="3021" w:hanging="281"/>
      </w:pPr>
      <w:rPr>
        <w:rFonts w:hint="default"/>
        <w:lang w:eastAsia="en-US" w:bidi="ar-SA"/>
      </w:rPr>
    </w:lvl>
    <w:lvl w:ilvl="3" w:tplc="9482B9B0">
      <w:numFmt w:val="bullet"/>
      <w:lvlText w:val="•"/>
      <w:lvlJc w:val="left"/>
      <w:pPr>
        <w:ind w:left="3921" w:hanging="281"/>
      </w:pPr>
      <w:rPr>
        <w:rFonts w:hint="default"/>
        <w:lang w:eastAsia="en-US" w:bidi="ar-SA"/>
      </w:rPr>
    </w:lvl>
    <w:lvl w:ilvl="4" w:tplc="2B525780">
      <w:numFmt w:val="bullet"/>
      <w:lvlText w:val="•"/>
      <w:lvlJc w:val="left"/>
      <w:pPr>
        <w:ind w:left="4822" w:hanging="281"/>
      </w:pPr>
      <w:rPr>
        <w:rFonts w:hint="default"/>
        <w:lang w:eastAsia="en-US" w:bidi="ar-SA"/>
      </w:rPr>
    </w:lvl>
    <w:lvl w:ilvl="5" w:tplc="29A629D0">
      <w:numFmt w:val="bullet"/>
      <w:lvlText w:val="•"/>
      <w:lvlJc w:val="left"/>
      <w:pPr>
        <w:ind w:left="5722" w:hanging="281"/>
      </w:pPr>
      <w:rPr>
        <w:rFonts w:hint="default"/>
        <w:lang w:eastAsia="en-US" w:bidi="ar-SA"/>
      </w:rPr>
    </w:lvl>
    <w:lvl w:ilvl="6" w:tplc="645C8F90">
      <w:numFmt w:val="bullet"/>
      <w:lvlText w:val="•"/>
      <w:lvlJc w:val="left"/>
      <w:pPr>
        <w:ind w:left="6623" w:hanging="281"/>
      </w:pPr>
      <w:rPr>
        <w:rFonts w:hint="default"/>
        <w:lang w:eastAsia="en-US" w:bidi="ar-SA"/>
      </w:rPr>
    </w:lvl>
    <w:lvl w:ilvl="7" w:tplc="EDAA2904">
      <w:numFmt w:val="bullet"/>
      <w:lvlText w:val="•"/>
      <w:lvlJc w:val="left"/>
      <w:pPr>
        <w:ind w:left="7523" w:hanging="281"/>
      </w:pPr>
      <w:rPr>
        <w:rFonts w:hint="default"/>
        <w:lang w:eastAsia="en-US" w:bidi="ar-SA"/>
      </w:rPr>
    </w:lvl>
    <w:lvl w:ilvl="8" w:tplc="CDB06EBA">
      <w:numFmt w:val="bullet"/>
      <w:lvlText w:val="•"/>
      <w:lvlJc w:val="left"/>
      <w:pPr>
        <w:ind w:left="8424" w:hanging="281"/>
      </w:pPr>
      <w:rPr>
        <w:rFonts w:hint="default"/>
        <w:lang w:eastAsia="en-US" w:bidi="ar-SA"/>
      </w:rPr>
    </w:lvl>
  </w:abstractNum>
  <w:abstractNum w:abstractNumId="5">
    <w:nsid w:val="6D6D4A10"/>
    <w:multiLevelType w:val="hybridMultilevel"/>
    <w:tmpl w:val="FF7E4CB2"/>
    <w:lvl w:ilvl="0" w:tplc="D116DD0C">
      <w:start w:val="1"/>
      <w:numFmt w:val="lowerLetter"/>
      <w:lvlText w:val="%1)"/>
      <w:lvlJc w:val="left"/>
      <w:pPr>
        <w:ind w:left="218" w:hanging="301"/>
        <w:jc w:val="left"/>
      </w:pPr>
      <w:rPr>
        <w:rFonts w:ascii="Times New Roman" w:eastAsia="Times New Roman" w:hAnsi="Times New Roman" w:cs="Times New Roman" w:hint="default"/>
        <w:w w:val="100"/>
        <w:sz w:val="28"/>
        <w:szCs w:val="28"/>
        <w:lang w:eastAsia="en-US" w:bidi="ar-SA"/>
      </w:rPr>
    </w:lvl>
    <w:lvl w:ilvl="1" w:tplc="D7985F76">
      <w:numFmt w:val="bullet"/>
      <w:lvlText w:val="•"/>
      <w:lvlJc w:val="left"/>
      <w:pPr>
        <w:ind w:left="1220" w:hanging="301"/>
      </w:pPr>
      <w:rPr>
        <w:rFonts w:hint="default"/>
        <w:lang w:eastAsia="en-US" w:bidi="ar-SA"/>
      </w:rPr>
    </w:lvl>
    <w:lvl w:ilvl="2" w:tplc="BB2E82DC">
      <w:numFmt w:val="bullet"/>
      <w:lvlText w:val="•"/>
      <w:lvlJc w:val="left"/>
      <w:pPr>
        <w:ind w:left="2221" w:hanging="301"/>
      </w:pPr>
      <w:rPr>
        <w:rFonts w:hint="default"/>
        <w:lang w:eastAsia="en-US" w:bidi="ar-SA"/>
      </w:rPr>
    </w:lvl>
    <w:lvl w:ilvl="3" w:tplc="93441632">
      <w:numFmt w:val="bullet"/>
      <w:lvlText w:val="•"/>
      <w:lvlJc w:val="left"/>
      <w:pPr>
        <w:ind w:left="3221" w:hanging="301"/>
      </w:pPr>
      <w:rPr>
        <w:rFonts w:hint="default"/>
        <w:lang w:eastAsia="en-US" w:bidi="ar-SA"/>
      </w:rPr>
    </w:lvl>
    <w:lvl w:ilvl="4" w:tplc="E050E9CC">
      <w:numFmt w:val="bullet"/>
      <w:lvlText w:val="•"/>
      <w:lvlJc w:val="left"/>
      <w:pPr>
        <w:ind w:left="4222" w:hanging="301"/>
      </w:pPr>
      <w:rPr>
        <w:rFonts w:hint="default"/>
        <w:lang w:eastAsia="en-US" w:bidi="ar-SA"/>
      </w:rPr>
    </w:lvl>
    <w:lvl w:ilvl="5" w:tplc="D86C2B20">
      <w:numFmt w:val="bullet"/>
      <w:lvlText w:val="•"/>
      <w:lvlJc w:val="left"/>
      <w:pPr>
        <w:ind w:left="5222" w:hanging="301"/>
      </w:pPr>
      <w:rPr>
        <w:rFonts w:hint="default"/>
        <w:lang w:eastAsia="en-US" w:bidi="ar-SA"/>
      </w:rPr>
    </w:lvl>
    <w:lvl w:ilvl="6" w:tplc="C958B506">
      <w:numFmt w:val="bullet"/>
      <w:lvlText w:val="•"/>
      <w:lvlJc w:val="left"/>
      <w:pPr>
        <w:ind w:left="6223" w:hanging="301"/>
      </w:pPr>
      <w:rPr>
        <w:rFonts w:hint="default"/>
        <w:lang w:eastAsia="en-US" w:bidi="ar-SA"/>
      </w:rPr>
    </w:lvl>
    <w:lvl w:ilvl="7" w:tplc="29F63154">
      <w:numFmt w:val="bullet"/>
      <w:lvlText w:val="•"/>
      <w:lvlJc w:val="left"/>
      <w:pPr>
        <w:ind w:left="7223" w:hanging="301"/>
      </w:pPr>
      <w:rPr>
        <w:rFonts w:hint="default"/>
        <w:lang w:eastAsia="en-US" w:bidi="ar-SA"/>
      </w:rPr>
    </w:lvl>
    <w:lvl w:ilvl="8" w:tplc="E1B43EC0">
      <w:numFmt w:val="bullet"/>
      <w:lvlText w:val="•"/>
      <w:lvlJc w:val="left"/>
      <w:pPr>
        <w:ind w:left="8224" w:hanging="301"/>
      </w:pPr>
      <w:rPr>
        <w:rFonts w:hint="default"/>
        <w:lang w:eastAsia="en-US" w:bidi="ar-SA"/>
      </w:rPr>
    </w:lvl>
  </w:abstractNum>
  <w:abstractNum w:abstractNumId="6">
    <w:nsid w:val="6E0D2EA1"/>
    <w:multiLevelType w:val="hybridMultilevel"/>
    <w:tmpl w:val="4B764740"/>
    <w:lvl w:ilvl="0" w:tplc="E892B2A2">
      <w:numFmt w:val="bullet"/>
      <w:lvlText w:val="-"/>
      <w:lvlJc w:val="left"/>
      <w:pPr>
        <w:ind w:left="218" w:hanging="205"/>
      </w:pPr>
      <w:rPr>
        <w:rFonts w:ascii="Times New Roman" w:eastAsia="Times New Roman" w:hAnsi="Times New Roman" w:cs="Times New Roman" w:hint="default"/>
        <w:w w:val="100"/>
        <w:sz w:val="28"/>
        <w:szCs w:val="28"/>
        <w:lang w:eastAsia="en-US" w:bidi="ar-SA"/>
      </w:rPr>
    </w:lvl>
    <w:lvl w:ilvl="1" w:tplc="8422B02E">
      <w:numFmt w:val="bullet"/>
      <w:lvlText w:val="•"/>
      <w:lvlJc w:val="left"/>
      <w:pPr>
        <w:ind w:left="1220" w:hanging="205"/>
      </w:pPr>
      <w:rPr>
        <w:rFonts w:hint="default"/>
        <w:lang w:eastAsia="en-US" w:bidi="ar-SA"/>
      </w:rPr>
    </w:lvl>
    <w:lvl w:ilvl="2" w:tplc="40626CEE">
      <w:numFmt w:val="bullet"/>
      <w:lvlText w:val="•"/>
      <w:lvlJc w:val="left"/>
      <w:pPr>
        <w:ind w:left="2221" w:hanging="205"/>
      </w:pPr>
      <w:rPr>
        <w:rFonts w:hint="default"/>
        <w:lang w:eastAsia="en-US" w:bidi="ar-SA"/>
      </w:rPr>
    </w:lvl>
    <w:lvl w:ilvl="3" w:tplc="71C4D5D6">
      <w:numFmt w:val="bullet"/>
      <w:lvlText w:val="•"/>
      <w:lvlJc w:val="left"/>
      <w:pPr>
        <w:ind w:left="3221" w:hanging="205"/>
      </w:pPr>
      <w:rPr>
        <w:rFonts w:hint="default"/>
        <w:lang w:eastAsia="en-US" w:bidi="ar-SA"/>
      </w:rPr>
    </w:lvl>
    <w:lvl w:ilvl="4" w:tplc="2EFE26F4">
      <w:numFmt w:val="bullet"/>
      <w:lvlText w:val="•"/>
      <w:lvlJc w:val="left"/>
      <w:pPr>
        <w:ind w:left="4222" w:hanging="205"/>
      </w:pPr>
      <w:rPr>
        <w:rFonts w:hint="default"/>
        <w:lang w:eastAsia="en-US" w:bidi="ar-SA"/>
      </w:rPr>
    </w:lvl>
    <w:lvl w:ilvl="5" w:tplc="AECC7920">
      <w:numFmt w:val="bullet"/>
      <w:lvlText w:val="•"/>
      <w:lvlJc w:val="left"/>
      <w:pPr>
        <w:ind w:left="5222" w:hanging="205"/>
      </w:pPr>
      <w:rPr>
        <w:rFonts w:hint="default"/>
        <w:lang w:eastAsia="en-US" w:bidi="ar-SA"/>
      </w:rPr>
    </w:lvl>
    <w:lvl w:ilvl="6" w:tplc="1F44D91A">
      <w:numFmt w:val="bullet"/>
      <w:lvlText w:val="•"/>
      <w:lvlJc w:val="left"/>
      <w:pPr>
        <w:ind w:left="6223" w:hanging="205"/>
      </w:pPr>
      <w:rPr>
        <w:rFonts w:hint="default"/>
        <w:lang w:eastAsia="en-US" w:bidi="ar-SA"/>
      </w:rPr>
    </w:lvl>
    <w:lvl w:ilvl="7" w:tplc="3C0CF3F4">
      <w:numFmt w:val="bullet"/>
      <w:lvlText w:val="•"/>
      <w:lvlJc w:val="left"/>
      <w:pPr>
        <w:ind w:left="7223" w:hanging="205"/>
      </w:pPr>
      <w:rPr>
        <w:rFonts w:hint="default"/>
        <w:lang w:eastAsia="en-US" w:bidi="ar-SA"/>
      </w:rPr>
    </w:lvl>
    <w:lvl w:ilvl="8" w:tplc="641878A4">
      <w:numFmt w:val="bullet"/>
      <w:lvlText w:val="•"/>
      <w:lvlJc w:val="left"/>
      <w:pPr>
        <w:ind w:left="8224" w:hanging="205"/>
      </w:pPr>
      <w:rPr>
        <w:rFonts w:hint="default"/>
        <w:lang w:eastAsia="en-US" w:bidi="ar-SA"/>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7064E"/>
    <w:rsid w:val="00014542"/>
    <w:rsid w:val="00076CFD"/>
    <w:rsid w:val="00294437"/>
    <w:rsid w:val="0033775C"/>
    <w:rsid w:val="0057064E"/>
    <w:rsid w:val="0058318C"/>
    <w:rsid w:val="007879F5"/>
    <w:rsid w:val="00821E1C"/>
    <w:rsid w:val="008C3E18"/>
    <w:rsid w:val="0098317B"/>
    <w:rsid w:val="00D600F8"/>
    <w:rsid w:val="00D7765B"/>
    <w:rsid w:val="00E637EF"/>
    <w:rsid w:val="00F82EC5"/>
    <w:rsid w:val="00FA62DC"/>
    <w:rsid w:val="00FB53C5"/>
    <w:rsid w:val="00FD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219" w:right="127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jc w:val="both"/>
    </w:pPr>
    <w:rPr>
      <w:sz w:val="28"/>
      <w:szCs w:val="28"/>
    </w:rPr>
  </w:style>
  <w:style w:type="paragraph" w:styleId="ListParagraph">
    <w:name w:val="List Paragraph"/>
    <w:basedOn w:val="Normal"/>
    <w:uiPriority w:val="1"/>
    <w:qFormat/>
    <w:pPr>
      <w:spacing w:before="119"/>
      <w:ind w:left="218" w:firstLine="719"/>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hanam pc</cp:lastModifiedBy>
  <cp:revision>13</cp:revision>
  <dcterms:created xsi:type="dcterms:W3CDTF">2020-06-29T10:29:00Z</dcterms:created>
  <dcterms:modified xsi:type="dcterms:W3CDTF">2020-07-02T08:39:00Z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2020-06-29T00:00:00Z</vt:filetime>
  </property>
</Properties>
</file>